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9E358" w14:textId="7F59EC24" w:rsidR="00815FCF"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17179A">
        <w:rPr>
          <w:rFonts w:eastAsia="Times New Roman" w:cs="Arial"/>
          <w:b/>
          <w:sz w:val="28"/>
          <w:szCs w:val="28"/>
        </w:rPr>
        <w:t>SUNNINGHILL &amp; ASCOT</w:t>
      </w:r>
      <w:r w:rsidR="00113B44">
        <w:rPr>
          <w:rFonts w:eastAsia="Times New Roman" w:cs="Arial"/>
          <w:b/>
          <w:sz w:val="28"/>
          <w:szCs w:val="28"/>
        </w:rPr>
        <w:t xml:space="preserve"> PARISH COUNCIL</w:t>
      </w:r>
    </w:p>
    <w:p w14:paraId="41B7E4D6" w14:textId="77777777" w:rsidR="00D06F1B" w:rsidRPr="00D06620" w:rsidRDefault="00D06F1B" w:rsidP="00815FCF">
      <w:pPr>
        <w:spacing w:after="0" w:line="240" w:lineRule="auto"/>
        <w:jc w:val="center"/>
        <w:rPr>
          <w:rFonts w:eastAsia="Times New Roman" w:cs="Arial"/>
          <w:b/>
          <w:sz w:val="28"/>
          <w:szCs w:val="28"/>
        </w:rPr>
      </w:pPr>
    </w:p>
    <w:p w14:paraId="3C53B136" w14:textId="77777777" w:rsidR="00815FCF" w:rsidRPr="0086053C" w:rsidRDefault="00815FCF" w:rsidP="00815FCF">
      <w:pPr>
        <w:spacing w:after="0" w:line="240" w:lineRule="auto"/>
        <w:jc w:val="center"/>
        <w:rPr>
          <w:rFonts w:eastAsia="Times New Roman" w:cs="Arial"/>
          <w:b/>
          <w:sz w:val="2"/>
          <w:szCs w:val="2"/>
        </w:rPr>
      </w:pPr>
    </w:p>
    <w:p w14:paraId="71C24366" w14:textId="3C029CBA" w:rsidR="00815FCF" w:rsidRPr="00D06F1B" w:rsidRDefault="00815FCF" w:rsidP="00D06F1B">
      <w:pPr>
        <w:pStyle w:val="Title"/>
        <w:jc w:val="center"/>
        <w:rPr>
          <w:rFonts w:eastAsia="Times New Roman"/>
          <w:sz w:val="40"/>
          <w:szCs w:val="40"/>
        </w:rPr>
      </w:pPr>
      <w:r w:rsidRPr="00D06F1B">
        <w:rPr>
          <w:rFonts w:eastAsia="Times New Roman"/>
          <w:sz w:val="40"/>
          <w:szCs w:val="40"/>
        </w:rPr>
        <w:t xml:space="preserve">NOTICE OF PUBLIC RIGHTS AND PUBLICATION </w:t>
      </w:r>
      <w:r w:rsidR="00D5498D" w:rsidRPr="00D06F1B">
        <w:rPr>
          <w:rFonts w:eastAsia="Times New Roman"/>
          <w:sz w:val="40"/>
          <w:szCs w:val="40"/>
        </w:rPr>
        <w:t>O</w:t>
      </w:r>
      <w:r w:rsidRPr="00D06F1B">
        <w:rPr>
          <w:rFonts w:eastAsia="Times New Roman"/>
          <w:sz w:val="40"/>
          <w:szCs w:val="40"/>
        </w:rPr>
        <w:t xml:space="preserve">F ANNUAL </w:t>
      </w:r>
      <w:r w:rsidR="00C644E5" w:rsidRPr="00D06F1B">
        <w:rPr>
          <w:rFonts w:eastAsia="Times New Roman"/>
          <w:sz w:val="40"/>
          <w:szCs w:val="40"/>
        </w:rPr>
        <w:t xml:space="preserve">GOVERNANCE &amp; </w:t>
      </w:r>
      <w:r w:rsidR="00D5498D" w:rsidRPr="00D06F1B">
        <w:rPr>
          <w:rFonts w:eastAsia="Times New Roman"/>
          <w:sz w:val="40"/>
          <w:szCs w:val="40"/>
        </w:rPr>
        <w:t>A</w:t>
      </w:r>
      <w:r w:rsidR="00C644E5" w:rsidRPr="00D06F1B">
        <w:rPr>
          <w:rFonts w:eastAsia="Times New Roman"/>
          <w:sz w:val="40"/>
          <w:szCs w:val="40"/>
        </w:rPr>
        <w:t xml:space="preserve">CCOUNTABILITY </w:t>
      </w:r>
      <w:r w:rsidRPr="00D06F1B">
        <w:rPr>
          <w:rFonts w:eastAsia="Times New Roman"/>
          <w:sz w:val="40"/>
          <w:szCs w:val="40"/>
        </w:rPr>
        <w:t>RETURN</w:t>
      </w:r>
      <w:r w:rsidR="009C2C09" w:rsidRPr="00D06F1B">
        <w:rPr>
          <w:rFonts w:eastAsia="Times New Roman"/>
          <w:sz w:val="40"/>
          <w:szCs w:val="40"/>
        </w:rPr>
        <w:t xml:space="preserve"> (EXEMPT AUTHORITY)</w:t>
      </w:r>
    </w:p>
    <w:p w14:paraId="44A097A4" w14:textId="7A72DB10" w:rsidR="00815FCF" w:rsidRPr="00D06F1B" w:rsidRDefault="00815FCF" w:rsidP="00D06F1B">
      <w:pPr>
        <w:pStyle w:val="Title"/>
        <w:jc w:val="center"/>
        <w:rPr>
          <w:rFonts w:eastAsia="Times New Roman"/>
          <w:sz w:val="40"/>
          <w:szCs w:val="14"/>
        </w:rPr>
      </w:pPr>
      <w:r w:rsidRPr="00D06F1B">
        <w:rPr>
          <w:rFonts w:eastAsia="Times New Roman"/>
          <w:sz w:val="40"/>
          <w:szCs w:val="14"/>
        </w:rPr>
        <w:t>ACCOUNTS FOR THE YEAR ENDED 31 MARCH 20</w:t>
      </w:r>
      <w:r w:rsidR="00440049" w:rsidRPr="00D06F1B">
        <w:rPr>
          <w:rFonts w:eastAsia="Times New Roman"/>
          <w:sz w:val="40"/>
          <w:szCs w:val="14"/>
        </w:rPr>
        <w:t>20</w:t>
      </w:r>
    </w:p>
    <w:p w14:paraId="5FE64485" w14:textId="77777777" w:rsidR="00815FCF" w:rsidRPr="00D06F1B" w:rsidRDefault="00815FCF" w:rsidP="00D06F1B">
      <w:pPr>
        <w:pStyle w:val="Title"/>
        <w:jc w:val="center"/>
        <w:rPr>
          <w:rFonts w:eastAsia="Times New Roman"/>
          <w:sz w:val="40"/>
          <w:szCs w:val="14"/>
        </w:rPr>
      </w:pPr>
    </w:p>
    <w:p w14:paraId="74B8F049" w14:textId="77777777" w:rsidR="0086053C" w:rsidRPr="00D06620" w:rsidRDefault="0086053C" w:rsidP="00547C4F">
      <w:pPr>
        <w:overflowPunct w:val="0"/>
        <w:autoSpaceDE w:val="0"/>
        <w:autoSpaceDN w:val="0"/>
        <w:adjustRightInd w:val="0"/>
        <w:spacing w:after="0" w:line="240" w:lineRule="auto"/>
        <w:jc w:val="center"/>
        <w:textAlignment w:val="baseline"/>
        <w:rPr>
          <w:rFonts w:eastAsia="Times New Roman" w:cs="Arial"/>
          <w:b/>
          <w:szCs w:val="21"/>
        </w:rPr>
      </w:pPr>
      <w:bookmarkStart w:id="0" w:name="_Hlk37745712"/>
      <w:r>
        <w:rPr>
          <w:rFonts w:eastAsia="Times New Roman" w:cs="Arial"/>
          <w:b/>
          <w:szCs w:val="21"/>
        </w:rPr>
        <w:t>Local Audit and Accountability Act 2014 Sections 25, 26 and 27</w:t>
      </w:r>
      <w:r w:rsidRPr="00D06620">
        <w:rPr>
          <w:rFonts w:eastAsia="Times New Roman" w:cs="Arial"/>
          <w:b/>
          <w:szCs w:val="21"/>
        </w:rPr>
        <w:t xml:space="preserve"> </w:t>
      </w:r>
    </w:p>
    <w:p w14:paraId="75E70C6A" w14:textId="77777777" w:rsidR="0086053C" w:rsidRDefault="0086053C" w:rsidP="00547C4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3BD42DED" w14:textId="24D2099F" w:rsidR="0086053C" w:rsidRDefault="0086053C" w:rsidP="0086053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0"/>
    </w:p>
    <w:p w14:paraId="28C7D887" w14:textId="77777777" w:rsidR="00D06F1B" w:rsidRPr="00D06620" w:rsidRDefault="00D06F1B" w:rsidP="0086053C">
      <w:pPr>
        <w:overflowPunct w:val="0"/>
        <w:autoSpaceDE w:val="0"/>
        <w:autoSpaceDN w:val="0"/>
        <w:adjustRightInd w:val="0"/>
        <w:spacing w:after="0" w:line="240" w:lineRule="auto"/>
        <w:jc w:val="center"/>
        <w:textAlignment w:val="baseline"/>
        <w:rPr>
          <w:rFonts w:eastAsia="Times New Roman" w:cs="Arial"/>
          <w:b/>
          <w:szCs w:val="21"/>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5"/>
        <w:gridCol w:w="3118"/>
      </w:tblGrid>
      <w:tr w:rsidR="00815FCF" w:rsidRPr="00D06620" w14:paraId="71AFFCED" w14:textId="77777777" w:rsidTr="00D06F1B">
        <w:tc>
          <w:tcPr>
            <w:tcW w:w="7225"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8"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D06F1B">
        <w:tc>
          <w:tcPr>
            <w:tcW w:w="7225" w:type="dxa"/>
          </w:tcPr>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A27CB0D"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113B44">
              <w:rPr>
                <w:rFonts w:eastAsia="Times New Roman" w:cs="Arial"/>
                <w:b/>
                <w:sz w:val="18"/>
                <w:szCs w:val="18"/>
              </w:rPr>
              <w:t xml:space="preserve">:     </w:t>
            </w:r>
            <w:r w:rsidR="0017179A">
              <w:rPr>
                <w:rFonts w:eastAsia="Times New Roman" w:cs="Arial"/>
                <w:b/>
                <w:sz w:val="18"/>
                <w:szCs w:val="18"/>
                <w:u w:val="single"/>
              </w:rPr>
              <w:t>Tuesday 22 September</w:t>
            </w:r>
            <w:r w:rsidR="00113B44" w:rsidRPr="00113B44">
              <w:rPr>
                <w:rFonts w:eastAsia="Times New Roman" w:cs="Arial"/>
                <w:b/>
                <w:sz w:val="18"/>
                <w:szCs w:val="18"/>
                <w:u w:val="single"/>
              </w:rPr>
              <w:t xml:space="preserve"> 2020</w:t>
            </w:r>
            <w:r w:rsidR="00113B44">
              <w:rPr>
                <w:rFonts w:eastAsia="Times New Roman" w:cs="Arial"/>
                <w:b/>
                <w:sz w:val="18"/>
                <w:szCs w:val="18"/>
              </w:rPr>
              <w:t xml:space="preserve"> </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43DB612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440049">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3B98AC0C" w:rsidR="00815FCF" w:rsidRPr="0017179A" w:rsidRDefault="00815FCF" w:rsidP="00113B4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17179A" w:rsidRPr="0017179A">
              <w:rPr>
                <w:rFonts w:eastAsia="Times New Roman" w:cs="Arial"/>
                <w:sz w:val="18"/>
                <w:szCs w:val="18"/>
              </w:rPr>
              <w:t>Helen Goodwin, Sunninghill &amp; Ascot</w:t>
            </w:r>
            <w:r w:rsidR="00113B44" w:rsidRPr="0017179A">
              <w:rPr>
                <w:rFonts w:eastAsia="Times New Roman" w:cs="Arial"/>
                <w:sz w:val="18"/>
                <w:szCs w:val="18"/>
              </w:rPr>
              <w:t xml:space="preserve"> Parish Council</w:t>
            </w:r>
          </w:p>
          <w:p w14:paraId="008A66A8" w14:textId="46767D76" w:rsidR="00113B44" w:rsidRPr="0017179A" w:rsidRDefault="00113B44" w:rsidP="00113B4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17179A">
              <w:rPr>
                <w:rFonts w:eastAsia="Times New Roman" w:cs="Arial"/>
                <w:sz w:val="18"/>
                <w:szCs w:val="18"/>
              </w:rPr>
              <w:t xml:space="preserve">       </w:t>
            </w:r>
            <w:r w:rsidR="0017179A" w:rsidRPr="0017179A">
              <w:rPr>
                <w:rFonts w:eastAsia="Times New Roman" w:cs="Arial"/>
                <w:sz w:val="18"/>
                <w:szCs w:val="18"/>
              </w:rPr>
              <w:t>The Courtyard (Ascot Racecourse), High Street</w:t>
            </w:r>
          </w:p>
          <w:p w14:paraId="16B913B1" w14:textId="019AD729" w:rsidR="00113B44" w:rsidRPr="00D06620" w:rsidRDefault="00113B44" w:rsidP="00113B4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17179A">
              <w:rPr>
                <w:rFonts w:eastAsia="Times New Roman" w:cs="Arial"/>
                <w:sz w:val="18"/>
                <w:szCs w:val="18"/>
              </w:rPr>
              <w:t xml:space="preserve">       </w:t>
            </w:r>
            <w:r w:rsidR="0017179A">
              <w:rPr>
                <w:rFonts w:eastAsia="Times New Roman" w:cs="Arial"/>
                <w:sz w:val="18"/>
                <w:szCs w:val="18"/>
              </w:rPr>
              <w:t>Ascot, SL5 7JF</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E71535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 (c</w:t>
            </w:r>
            <w:r w:rsidRPr="0068511C">
              <w:rPr>
                <w:rFonts w:eastAsia="Times New Roman" w:cs="Arial"/>
                <w:sz w:val="18"/>
                <w:szCs w:val="18"/>
              </w:rPr>
              <w:t xml:space="preserve">) </w:t>
            </w:r>
            <w:r w:rsidR="0068511C">
              <w:rPr>
                <w:rFonts w:eastAsia="Times New Roman" w:cs="Arial"/>
                <w:sz w:val="18"/>
                <w:szCs w:val="18"/>
                <w:u w:val="single"/>
              </w:rPr>
              <w:t>Thursday 24 September</w:t>
            </w:r>
            <w:r w:rsidRPr="00113B44">
              <w:rPr>
                <w:rFonts w:eastAsia="Times New Roman" w:cs="Arial"/>
                <w:sz w:val="18"/>
                <w:szCs w:val="18"/>
                <w:u w:val="single"/>
              </w:rPr>
              <w:t xml:space="preserve"> </w:t>
            </w:r>
            <w:r w:rsidR="00113B44" w:rsidRPr="00113B44">
              <w:rPr>
                <w:rFonts w:eastAsia="Times New Roman" w:cs="Arial"/>
                <w:sz w:val="18"/>
                <w:szCs w:val="18"/>
                <w:u w:val="single"/>
              </w:rPr>
              <w:t>2020</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6297B6B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and ending on (d</w:t>
            </w:r>
            <w:r w:rsidRPr="005743AE">
              <w:rPr>
                <w:rFonts w:eastAsia="Times New Roman" w:cs="Arial"/>
                <w:sz w:val="18"/>
                <w:szCs w:val="18"/>
              </w:rPr>
              <w:t>)</w:t>
            </w:r>
            <w:r w:rsidR="00113B44" w:rsidRPr="005743AE">
              <w:rPr>
                <w:rFonts w:eastAsia="Times New Roman" w:cs="Arial"/>
                <w:sz w:val="18"/>
                <w:szCs w:val="18"/>
              </w:rPr>
              <w:t xml:space="preserve">  </w:t>
            </w:r>
            <w:r w:rsidRPr="005743AE">
              <w:rPr>
                <w:rFonts w:eastAsia="Times New Roman" w:cs="Arial"/>
                <w:sz w:val="18"/>
                <w:szCs w:val="18"/>
              </w:rPr>
              <w:t xml:space="preserve"> </w:t>
            </w:r>
            <w:r w:rsidR="005743AE" w:rsidRPr="005743AE">
              <w:rPr>
                <w:rFonts w:eastAsia="Times New Roman" w:cs="Arial"/>
                <w:sz w:val="18"/>
                <w:szCs w:val="18"/>
                <w:u w:val="single"/>
              </w:rPr>
              <w:t xml:space="preserve">Thursday </w:t>
            </w:r>
            <w:r w:rsidR="00221BAB" w:rsidRPr="005743AE">
              <w:rPr>
                <w:rFonts w:eastAsia="Times New Roman" w:cs="Arial"/>
                <w:sz w:val="18"/>
                <w:szCs w:val="18"/>
                <w:u w:val="single"/>
              </w:rPr>
              <w:t xml:space="preserve"> 5</w:t>
            </w:r>
            <w:r w:rsidR="00221BAB" w:rsidRPr="005743AE">
              <w:rPr>
                <w:rFonts w:eastAsia="Times New Roman" w:cs="Arial"/>
                <w:sz w:val="18"/>
                <w:szCs w:val="18"/>
                <w:u w:val="single"/>
                <w:vertAlign w:val="superscript"/>
              </w:rPr>
              <w:t>th</w:t>
            </w:r>
            <w:r w:rsidR="005743AE">
              <w:rPr>
                <w:rFonts w:eastAsia="Times New Roman" w:cs="Arial"/>
                <w:sz w:val="18"/>
                <w:szCs w:val="18"/>
              </w:rPr>
              <w:t xml:space="preserve"> </w:t>
            </w:r>
            <w:r w:rsidR="005743AE">
              <w:rPr>
                <w:rFonts w:eastAsia="Times New Roman" w:cs="Arial"/>
                <w:sz w:val="18"/>
                <w:szCs w:val="18"/>
                <w:u w:val="single"/>
              </w:rPr>
              <w:t>November</w:t>
            </w:r>
            <w:r w:rsidR="00113B44" w:rsidRPr="00113B44">
              <w:rPr>
                <w:rFonts w:eastAsia="Times New Roman" w:cs="Arial"/>
                <w:sz w:val="18"/>
                <w:szCs w:val="18"/>
                <w:u w:val="single"/>
              </w:rPr>
              <w:t xml:space="preserve"> 2020</w:t>
            </w:r>
            <w:r w:rsidRPr="00D06620">
              <w:rPr>
                <w:rFonts w:eastAsia="Times New Roman" w:cs="Arial"/>
                <w:sz w:val="18"/>
                <w:szCs w:val="18"/>
              </w:rPr>
              <w:t xml:space="preserve"> </w:t>
            </w:r>
            <w:r w:rsidR="00DE6939">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bookmarkStart w:id="1" w:name="_GoBack"/>
            <w:bookmarkEnd w:id="1"/>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22AD08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440049">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DF3AEFA"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D06F1B">
              <w:rPr>
                <w:rFonts w:eastAsia="Times New Roman" w:cs="Arial"/>
                <w:b/>
                <w:sz w:val="18"/>
                <w:szCs w:val="18"/>
              </w:rPr>
              <w:t>Ruth Davies, Clerk and RFO,                     Sunningdale Parish Council</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8" w:type="dxa"/>
          </w:tcPr>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09078013"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00C5202D">
              <w:rPr>
                <w:rFonts w:eastAsia="Times New Roman" w:cs="Arial"/>
                <w:sz w:val="16"/>
                <w:szCs w:val="16"/>
              </w:rPr>
              <w:t>of the Chair</w:t>
            </w:r>
            <w:r w:rsidRPr="00D06620">
              <w:rPr>
                <w:rFonts w:eastAsia="Times New Roman" w:cs="Arial"/>
                <w:sz w:val="16"/>
                <w:szCs w:val="16"/>
              </w:rPr>
              <w:t xml:space="preserve">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15D2E1A1" w14:textId="77777777" w:rsidR="0086053C" w:rsidRPr="00D06620" w:rsidRDefault="00815FCF" w:rsidP="0086053C">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86053C" w:rsidRPr="00D06620">
              <w:rPr>
                <w:rFonts w:eastAsia="Times New Roman" w:cs="Arial"/>
                <w:sz w:val="16"/>
                <w:szCs w:val="16"/>
              </w:rPr>
              <w:t xml:space="preserve">The inspection period between (c) and (d) must be </w:t>
            </w:r>
            <w:r w:rsidR="0086053C">
              <w:rPr>
                <w:rFonts w:eastAsia="Times New Roman" w:cs="Arial"/>
                <w:sz w:val="16"/>
                <w:szCs w:val="16"/>
              </w:rPr>
              <w:t>30</w:t>
            </w:r>
            <w:r w:rsidR="0086053C" w:rsidRPr="00D06620">
              <w:rPr>
                <w:rFonts w:eastAsia="Times New Roman" w:cs="Arial"/>
                <w:sz w:val="16"/>
                <w:szCs w:val="16"/>
              </w:rPr>
              <w:t xml:space="preserve"> working days</w:t>
            </w:r>
            <w:r w:rsidR="0086053C">
              <w:rPr>
                <w:rFonts w:eastAsia="Times New Roman" w:cs="Arial"/>
                <w:sz w:val="16"/>
                <w:szCs w:val="16"/>
              </w:rPr>
              <w:t xml:space="preserve"> inclusive and must start on or before 1 September 2020.</w:t>
            </w:r>
          </w:p>
          <w:p w14:paraId="3D7A7EC2" w14:textId="562698D5"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466B518" w14:textId="77777777" w:rsidR="00D06F1B" w:rsidRPr="00D06F1B" w:rsidRDefault="00D06F1B" w:rsidP="00D06F1B">
            <w:pPr>
              <w:overflowPunct w:val="0"/>
              <w:autoSpaceDE w:val="0"/>
              <w:autoSpaceDN w:val="0"/>
              <w:adjustRightInd w:val="0"/>
              <w:spacing w:after="0" w:line="240" w:lineRule="auto"/>
              <w:textAlignment w:val="baseline"/>
              <w:rPr>
                <w:rFonts w:eastAsia="Times New Roman" w:cs="Arial"/>
                <w:color w:val="FF0000"/>
                <w:sz w:val="16"/>
                <w:szCs w:val="16"/>
              </w:rPr>
            </w:pPr>
            <w:r w:rsidRPr="00D06F1B">
              <w:rPr>
                <w:rFonts w:eastAsia="Times New Roman" w:cs="Arial"/>
                <w:color w:val="FF0000"/>
                <w:sz w:val="16"/>
                <w:szCs w:val="16"/>
              </w:rPr>
              <w:t>* Due to the impact of COVID 19 the Statutory Audit deadlines are being extended and amended regulations will be effective from 30th April 2020.</w:t>
            </w:r>
          </w:p>
          <w:p w14:paraId="1F5DA355" w14:textId="5A66735F" w:rsidR="00815FCF" w:rsidRPr="00D06F1B" w:rsidRDefault="00D06F1B" w:rsidP="00D06F1B">
            <w:pPr>
              <w:overflowPunct w:val="0"/>
              <w:autoSpaceDE w:val="0"/>
              <w:autoSpaceDN w:val="0"/>
              <w:adjustRightInd w:val="0"/>
              <w:spacing w:after="0" w:line="240" w:lineRule="auto"/>
              <w:textAlignment w:val="baseline"/>
              <w:rPr>
                <w:rFonts w:eastAsia="Times New Roman" w:cs="Arial"/>
                <w:color w:val="FF0000"/>
                <w:sz w:val="16"/>
                <w:szCs w:val="16"/>
              </w:rPr>
            </w:pPr>
            <w:r w:rsidRPr="00D06F1B">
              <w:rPr>
                <w:rFonts w:eastAsia="Times New Roman" w:cs="Arial"/>
                <w:color w:val="FF0000"/>
                <w:sz w:val="16"/>
                <w:szCs w:val="16"/>
              </w:rPr>
              <w:t>These regulations extend the audit deadlines and remove the requirement for the public inspection period to include the first 10 working days of July. Instead, the public inspection period must begin on or before 1 September 2020</w:t>
            </w:r>
            <w:r>
              <w:rPr>
                <w:rFonts w:eastAsia="Times New Roman" w:cs="Arial"/>
                <w:color w:val="FF0000"/>
                <w:sz w:val="16"/>
                <w:szCs w:val="16"/>
              </w:rPr>
              <w:t>.</w:t>
            </w: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19E9165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w:t>
            </w:r>
            <w:r w:rsidR="00C5202D">
              <w:rPr>
                <w:rFonts w:eastAsia="Times New Roman" w:cs="Arial"/>
                <w:sz w:val="16"/>
                <w:szCs w:val="16"/>
              </w:rPr>
              <w:t>Chair of the parish meeting</w:t>
            </w:r>
          </w:p>
        </w:tc>
      </w:tr>
    </w:tbl>
    <w:p w14:paraId="2055D8B1" w14:textId="77777777" w:rsidR="00815FCF" w:rsidRDefault="00815FCF" w:rsidP="00815FCF">
      <w:pPr>
        <w:jc w:val="left"/>
      </w:pPr>
    </w:p>
    <w:p w14:paraId="1696734D" w14:textId="77777777" w:rsidR="00D06F1B" w:rsidRDefault="00D06F1B">
      <w:pPr>
        <w:spacing w:after="160" w:line="259" w:lineRule="auto"/>
        <w:jc w:val="left"/>
        <w:rPr>
          <w:rFonts w:eastAsia="Times New Roman" w:cs="Arial"/>
          <w:b/>
          <w:sz w:val="20"/>
          <w:szCs w:val="20"/>
        </w:rPr>
      </w:pPr>
      <w:r>
        <w:rPr>
          <w:rFonts w:eastAsia="Times New Roman" w:cs="Arial"/>
          <w:b/>
          <w:sz w:val="20"/>
          <w:szCs w:val="20"/>
        </w:rPr>
        <w:br w:type="page"/>
      </w:r>
    </w:p>
    <w:p w14:paraId="1866D427" w14:textId="46286423" w:rsidR="00815FCF" w:rsidRPr="00D06F1B" w:rsidRDefault="00921065" w:rsidP="00D06F1B">
      <w:pPr>
        <w:pStyle w:val="Title"/>
        <w:rPr>
          <w:rFonts w:eastAsia="Times New Roman"/>
          <w:sz w:val="40"/>
          <w:szCs w:val="40"/>
        </w:rPr>
      </w:pPr>
      <w:r w:rsidRPr="00D06F1B">
        <w:rPr>
          <w:rFonts w:eastAsia="Times New Roman"/>
          <w:sz w:val="40"/>
          <w:szCs w:val="40"/>
        </w:rPr>
        <w:lastRenderedPageBreak/>
        <w:t>LOCAL AUTHORITY</w:t>
      </w:r>
      <w:r w:rsidR="00815FCF" w:rsidRPr="00D06F1B">
        <w:rPr>
          <w:rFonts w:eastAsia="Times New Roman"/>
          <w:sz w:val="40"/>
          <w:szCs w:val="4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4070115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C5202D">
        <w:rPr>
          <w:rFonts w:eastAsia="Times New Roman" w:cs="Arial"/>
          <w:b/>
          <w:sz w:val="20"/>
          <w:szCs w:val="20"/>
        </w:rPr>
        <w:t>parish meetings where there is no parish council</w:t>
      </w:r>
      <w:r w:rsidRPr="003F371A">
        <w:rPr>
          <w:rFonts w:eastAsia="Times New Roman" w:cs="Arial"/>
          <w:b/>
          <w:sz w:val="20"/>
          <w:szCs w:val="20"/>
        </w:rPr>
        <w:t>.</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1010EDB8" w:rsidR="00815FCF" w:rsidRPr="003F371A" w:rsidRDefault="0086053C" w:rsidP="00815FCF">
      <w:pPr>
        <w:spacing w:line="240" w:lineRule="auto"/>
        <w:rPr>
          <w:rFonts w:eastAsia="Times New Roman" w:cs="Arial"/>
          <w:sz w:val="20"/>
          <w:szCs w:val="20"/>
        </w:rPr>
      </w:pPr>
      <w:bookmarkStart w:id="2" w:name="_Hlk37745745"/>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9"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10"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2"/>
      <w:r w:rsidRPr="003F371A">
        <w:rPr>
          <w:rFonts w:eastAsia="Times New Roman" w:cs="Arial"/>
          <w:sz w:val="20"/>
          <w:szCs w:val="20"/>
        </w:rPr>
        <w:t>.</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DC026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3" w:name="_Hlk37745798"/>
      <w:r w:rsidR="0086053C">
        <w:rPr>
          <w:rFonts w:eastAsia="Times New Roman" w:cs="Arial"/>
          <w:b/>
          <w:bCs/>
          <w:sz w:val="20"/>
          <w:szCs w:val="20"/>
        </w:rPr>
        <w:t>Legislative changes have been made as a result of the restrictions imposed by the</w:t>
      </w:r>
      <w:r w:rsidR="0086053C" w:rsidRPr="00DC1668">
        <w:rPr>
          <w:rFonts w:eastAsia="Times New Roman" w:cs="Arial"/>
          <w:b/>
          <w:bCs/>
          <w:sz w:val="20"/>
          <w:szCs w:val="20"/>
        </w:rPr>
        <w:t xml:space="preserve"> Coronavirus </w:t>
      </w:r>
      <w:r w:rsidR="0086053C" w:rsidRPr="006246F1">
        <w:rPr>
          <w:rFonts w:eastAsia="Times New Roman" w:cs="Arial"/>
          <w:b/>
          <w:bCs/>
          <w:sz w:val="20"/>
          <w:szCs w:val="20"/>
        </w:rPr>
        <w:t xml:space="preserve">for the 2019/20 reporting year </w:t>
      </w:r>
      <w:r w:rsidR="0086053C">
        <w:rPr>
          <w:rFonts w:eastAsia="Times New Roman" w:cs="Arial"/>
          <w:b/>
          <w:bCs/>
          <w:sz w:val="20"/>
          <w:szCs w:val="20"/>
        </w:rPr>
        <w:t xml:space="preserve">which mean that </w:t>
      </w:r>
      <w:r w:rsidR="0086053C" w:rsidRPr="00DC1668">
        <w:rPr>
          <w:rFonts w:eastAsia="Times New Roman" w:cs="Arial"/>
          <w:b/>
          <w:bCs/>
          <w:sz w:val="20"/>
          <w:szCs w:val="20"/>
        </w:rPr>
        <w:t>there is no requirement for a common period for public rights</w:t>
      </w:r>
      <w:r w:rsidR="0086053C">
        <w:rPr>
          <w:rFonts w:eastAsia="Times New Roman" w:cs="Arial"/>
          <w:b/>
          <w:bCs/>
          <w:sz w:val="20"/>
          <w:szCs w:val="20"/>
        </w:rPr>
        <w:t xml:space="preserve">.  The </w:t>
      </w:r>
      <w:r w:rsidR="0086053C" w:rsidRPr="00DC1668">
        <w:rPr>
          <w:rFonts w:eastAsia="Times New Roman" w:cs="Arial"/>
          <w:b/>
          <w:bCs/>
          <w:sz w:val="20"/>
          <w:szCs w:val="20"/>
        </w:rPr>
        <w:t xml:space="preserve">period </w:t>
      </w:r>
      <w:r w:rsidR="0086053C">
        <w:rPr>
          <w:rFonts w:eastAsia="Times New Roman" w:cs="Arial"/>
          <w:b/>
          <w:bCs/>
          <w:sz w:val="20"/>
          <w:szCs w:val="20"/>
        </w:rPr>
        <w:t xml:space="preserve">for the exercise of public rights </w:t>
      </w:r>
      <w:r w:rsidR="0086053C" w:rsidRPr="00DC1668">
        <w:rPr>
          <w:rFonts w:eastAsia="Times New Roman" w:cs="Arial"/>
          <w:b/>
          <w:bCs/>
          <w:sz w:val="20"/>
          <w:szCs w:val="20"/>
        </w:rPr>
        <w:t xml:space="preserve">must </w:t>
      </w:r>
      <w:r w:rsidR="0086053C">
        <w:rPr>
          <w:rFonts w:eastAsia="Times New Roman" w:cs="Arial"/>
          <w:b/>
          <w:bCs/>
          <w:sz w:val="20"/>
          <w:szCs w:val="20"/>
        </w:rPr>
        <w:t xml:space="preserve">however </w:t>
      </w:r>
      <w:r w:rsidR="0086053C" w:rsidRPr="00DC1668">
        <w:rPr>
          <w:rFonts w:eastAsia="Times New Roman" w:cs="Arial"/>
          <w:b/>
          <w:bCs/>
          <w:sz w:val="20"/>
          <w:szCs w:val="20"/>
        </w:rPr>
        <w:t>commence on or before 1 September 2020.</w:t>
      </w:r>
      <w:bookmarkEnd w:id="3"/>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w:t>
      </w:r>
      <w:r w:rsidRPr="003F371A">
        <w:rPr>
          <w:rFonts w:eastAsia="Times New Roman" w:cs="Arial"/>
          <w:sz w:val="20"/>
          <w:szCs w:val="20"/>
        </w:rPr>
        <w:lastRenderedPageBreak/>
        <w:t xml:space="preserve">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2"/>
        <w:gridCol w:w="5103"/>
      </w:tblGrid>
      <w:tr w:rsidR="00815FCF" w:rsidRPr="003F371A" w14:paraId="15840BF7" w14:textId="77777777" w:rsidTr="00D06F1B">
        <w:tc>
          <w:tcPr>
            <w:tcW w:w="5382"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5103"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rsidSect="00D06F1B">
      <w:footerReference w:type="default" r:id="rId13"/>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B045B" w14:textId="77777777" w:rsidR="008C0E85" w:rsidRDefault="008C0E85" w:rsidP="00D06F1B">
      <w:pPr>
        <w:spacing w:after="0" w:line="240" w:lineRule="auto"/>
      </w:pPr>
      <w:r>
        <w:separator/>
      </w:r>
    </w:p>
  </w:endnote>
  <w:endnote w:type="continuationSeparator" w:id="0">
    <w:p w14:paraId="10B2E11F" w14:textId="77777777" w:rsidR="008C0E85" w:rsidRDefault="008C0E85" w:rsidP="00D06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490706"/>
      <w:docPartObj>
        <w:docPartGallery w:val="Page Numbers (Bottom of Page)"/>
        <w:docPartUnique/>
      </w:docPartObj>
    </w:sdtPr>
    <w:sdtEndPr>
      <w:rPr>
        <w:color w:val="7F7F7F" w:themeColor="background1" w:themeShade="7F"/>
        <w:spacing w:val="60"/>
      </w:rPr>
    </w:sdtEndPr>
    <w:sdtContent>
      <w:p w14:paraId="5556EA4E" w14:textId="59820BA1" w:rsidR="00D06F1B" w:rsidRDefault="00D06F1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743AE" w:rsidRPr="005743AE">
          <w:rPr>
            <w:b/>
            <w:bCs/>
            <w:noProof/>
          </w:rPr>
          <w:t>2</w:t>
        </w:r>
        <w:r>
          <w:rPr>
            <w:b/>
            <w:bCs/>
            <w:noProof/>
          </w:rPr>
          <w:fldChar w:fldCharType="end"/>
        </w:r>
        <w:r>
          <w:rPr>
            <w:b/>
            <w:bCs/>
          </w:rPr>
          <w:t xml:space="preserve"> | </w:t>
        </w:r>
        <w:r>
          <w:rPr>
            <w:color w:val="7F7F7F" w:themeColor="background1" w:themeShade="7F"/>
            <w:spacing w:val="60"/>
          </w:rPr>
          <w:t>Page</w:t>
        </w:r>
      </w:p>
    </w:sdtContent>
  </w:sdt>
  <w:p w14:paraId="10F15239" w14:textId="77777777" w:rsidR="00D06F1B" w:rsidRDefault="00D06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4F17A" w14:textId="77777777" w:rsidR="008C0E85" w:rsidRDefault="008C0E85" w:rsidP="00D06F1B">
      <w:pPr>
        <w:spacing w:after="0" w:line="240" w:lineRule="auto"/>
      </w:pPr>
      <w:r>
        <w:separator/>
      </w:r>
    </w:p>
  </w:footnote>
  <w:footnote w:type="continuationSeparator" w:id="0">
    <w:p w14:paraId="31D1E3A3" w14:textId="77777777" w:rsidR="008C0E85" w:rsidRDefault="008C0E85" w:rsidP="00D06F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D3EA4"/>
    <w:rsid w:val="00113B44"/>
    <w:rsid w:val="0017179A"/>
    <w:rsid w:val="001B612F"/>
    <w:rsid w:val="00221BAB"/>
    <w:rsid w:val="00270726"/>
    <w:rsid w:val="003834F0"/>
    <w:rsid w:val="003D4E9C"/>
    <w:rsid w:val="003F371A"/>
    <w:rsid w:val="00414553"/>
    <w:rsid w:val="00440049"/>
    <w:rsid w:val="00460484"/>
    <w:rsid w:val="00500F4D"/>
    <w:rsid w:val="0050557D"/>
    <w:rsid w:val="005743AE"/>
    <w:rsid w:val="00581FB6"/>
    <w:rsid w:val="005A520D"/>
    <w:rsid w:val="006074C4"/>
    <w:rsid w:val="00661855"/>
    <w:rsid w:val="0068511C"/>
    <w:rsid w:val="00755ED8"/>
    <w:rsid w:val="00771812"/>
    <w:rsid w:val="008005C3"/>
    <w:rsid w:val="00805A33"/>
    <w:rsid w:val="00815FCF"/>
    <w:rsid w:val="0086053C"/>
    <w:rsid w:val="008C0E85"/>
    <w:rsid w:val="00921065"/>
    <w:rsid w:val="009446DA"/>
    <w:rsid w:val="009C2C09"/>
    <w:rsid w:val="00A92717"/>
    <w:rsid w:val="00B53912"/>
    <w:rsid w:val="00BB289B"/>
    <w:rsid w:val="00C133C6"/>
    <w:rsid w:val="00C5202D"/>
    <w:rsid w:val="00C551EB"/>
    <w:rsid w:val="00C644E5"/>
    <w:rsid w:val="00D06F1B"/>
    <w:rsid w:val="00D161D4"/>
    <w:rsid w:val="00D5498D"/>
    <w:rsid w:val="00D81FB6"/>
    <w:rsid w:val="00DE6939"/>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paragraph" w:styleId="Header">
    <w:name w:val="header"/>
    <w:basedOn w:val="Normal"/>
    <w:link w:val="HeaderChar"/>
    <w:uiPriority w:val="99"/>
    <w:unhideWhenUsed/>
    <w:rsid w:val="00D06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F1B"/>
    <w:rPr>
      <w:rFonts w:ascii="Arial" w:hAnsi="Arial"/>
      <w:sz w:val="21"/>
    </w:rPr>
  </w:style>
  <w:style w:type="paragraph" w:styleId="Footer">
    <w:name w:val="footer"/>
    <w:basedOn w:val="Normal"/>
    <w:link w:val="FooterChar"/>
    <w:uiPriority w:val="99"/>
    <w:unhideWhenUsed/>
    <w:rsid w:val="00D06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F1B"/>
    <w:rPr>
      <w:rFonts w:ascii="Arial" w:hAnsi="Arial"/>
      <w:sz w:val="21"/>
    </w:rPr>
  </w:style>
  <w:style w:type="paragraph" w:styleId="Title">
    <w:name w:val="Title"/>
    <w:basedOn w:val="Normal"/>
    <w:next w:val="Normal"/>
    <w:link w:val="TitleChar"/>
    <w:uiPriority w:val="10"/>
    <w:qFormat/>
    <w:rsid w:val="00D06F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6F1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pga/2014/2/conte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gislation.gov.uk/uksi/2020/404/contents/made"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1921</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user</cp:lastModifiedBy>
  <cp:revision>3</cp:revision>
  <cp:lastPrinted>2020-08-25T11:26:00Z</cp:lastPrinted>
  <dcterms:created xsi:type="dcterms:W3CDTF">2020-09-23T14:06:00Z</dcterms:created>
  <dcterms:modified xsi:type="dcterms:W3CDTF">2020-09-23T14:10:00Z</dcterms:modified>
</cp:coreProperties>
</file>