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65A4" w14:textId="77777777" w:rsidR="00096843" w:rsidRPr="00397F7C" w:rsidRDefault="00096843" w:rsidP="00DD4963">
      <w:pPr>
        <w:pStyle w:val="BodyText"/>
        <w:tabs>
          <w:tab w:val="left" w:pos="2410"/>
        </w:tabs>
        <w:ind w:left="360"/>
        <w:rPr>
          <w:rFonts w:ascii="Arial" w:hAnsi="Arial" w:cs="Arial"/>
          <w:sz w:val="28"/>
          <w:szCs w:val="28"/>
        </w:rPr>
      </w:pPr>
      <w:r w:rsidRPr="00397F7C">
        <w:rPr>
          <w:rFonts w:ascii="Arial" w:hAnsi="Arial" w:cs="Arial"/>
          <w:sz w:val="28"/>
          <w:szCs w:val="28"/>
        </w:rPr>
        <w:t xml:space="preserve">Ascot, Cheapside, Sunninghill, South Ascot and Sunningdale Neighbourhood </w:t>
      </w:r>
      <w:r w:rsidRPr="00397CE1">
        <w:rPr>
          <w:rFonts w:ascii="Arial" w:hAnsi="Arial" w:cs="Arial"/>
          <w:sz w:val="28"/>
          <w:szCs w:val="28"/>
          <w:u w:val="single"/>
        </w:rPr>
        <w:t>Action</w:t>
      </w:r>
      <w:r w:rsidRPr="00397F7C">
        <w:rPr>
          <w:rFonts w:ascii="Arial" w:hAnsi="Arial" w:cs="Arial"/>
          <w:sz w:val="28"/>
          <w:szCs w:val="28"/>
        </w:rPr>
        <w:t xml:space="preserve"> Group.</w:t>
      </w:r>
    </w:p>
    <w:p w14:paraId="45AB180C" w14:textId="77777777" w:rsidR="00096843" w:rsidRDefault="00096843" w:rsidP="00096843">
      <w:pPr>
        <w:rPr>
          <w:rFonts w:ascii="Arial" w:hAnsi="Arial" w:cs="Arial"/>
          <w:b/>
          <w:bCs/>
          <w:sz w:val="22"/>
          <w:szCs w:val="22"/>
        </w:rPr>
      </w:pPr>
    </w:p>
    <w:p w14:paraId="4FC66B89" w14:textId="0D0E4329" w:rsidR="00096843" w:rsidRPr="00217F9B" w:rsidRDefault="00096843" w:rsidP="00096843">
      <w:pPr>
        <w:jc w:val="center"/>
        <w:rPr>
          <w:rFonts w:asciiTheme="minorHAnsi" w:hAnsiTheme="minorHAnsi" w:cs="Arial"/>
          <w:b/>
          <w:bCs/>
        </w:rPr>
      </w:pPr>
      <w:r w:rsidRPr="00217F9B">
        <w:rPr>
          <w:rFonts w:asciiTheme="minorHAnsi" w:hAnsiTheme="minorHAnsi" w:cs="Arial"/>
          <w:b/>
          <w:bCs/>
        </w:rPr>
        <w:t xml:space="preserve">Minutes of the meeting held on </w:t>
      </w:r>
      <w:r w:rsidR="005C0037">
        <w:rPr>
          <w:rFonts w:asciiTheme="minorHAnsi" w:hAnsiTheme="minorHAnsi" w:cs="Arial"/>
          <w:b/>
          <w:bCs/>
        </w:rPr>
        <w:t xml:space="preserve">Monday </w:t>
      </w:r>
      <w:r w:rsidR="00B82549">
        <w:rPr>
          <w:rFonts w:asciiTheme="minorHAnsi" w:hAnsiTheme="minorHAnsi" w:cs="Arial"/>
          <w:b/>
          <w:bCs/>
        </w:rPr>
        <w:t>7</w:t>
      </w:r>
      <w:r w:rsidR="00B82549" w:rsidRPr="00B82549">
        <w:rPr>
          <w:rFonts w:asciiTheme="minorHAnsi" w:hAnsiTheme="minorHAnsi" w:cs="Arial"/>
          <w:b/>
          <w:bCs/>
          <w:vertAlign w:val="superscript"/>
        </w:rPr>
        <w:t>th</w:t>
      </w:r>
      <w:r w:rsidR="00B82549">
        <w:rPr>
          <w:rFonts w:asciiTheme="minorHAnsi" w:hAnsiTheme="minorHAnsi" w:cs="Arial"/>
          <w:b/>
          <w:bCs/>
        </w:rPr>
        <w:t xml:space="preserve"> June</w:t>
      </w:r>
      <w:r w:rsidR="00E33E4C">
        <w:rPr>
          <w:rFonts w:asciiTheme="minorHAnsi" w:hAnsiTheme="minorHAnsi" w:cs="Arial"/>
          <w:b/>
          <w:bCs/>
        </w:rPr>
        <w:t xml:space="preserve"> 2021</w:t>
      </w:r>
    </w:p>
    <w:p w14:paraId="0A18452F" w14:textId="77777777" w:rsidR="00D73829" w:rsidRPr="00217F9B" w:rsidRDefault="00D73829">
      <w:pPr>
        <w:rPr>
          <w:rFonts w:asciiTheme="minorHAnsi" w:hAnsiTheme="minorHAnsi"/>
        </w:rPr>
      </w:pPr>
    </w:p>
    <w:p w14:paraId="6022CA74" w14:textId="77777777" w:rsidR="00096843" w:rsidRPr="00F65B39" w:rsidRDefault="00096843" w:rsidP="00083B76">
      <w:pPr>
        <w:pStyle w:val="ListParagraph"/>
        <w:numPr>
          <w:ilvl w:val="0"/>
          <w:numId w:val="33"/>
        </w:numPr>
        <w:spacing w:line="276" w:lineRule="auto"/>
        <w:contextualSpacing w:val="0"/>
        <w:rPr>
          <w:rFonts w:asciiTheme="minorHAnsi" w:hAnsiTheme="minorHAnsi" w:cs="Arial"/>
          <w:b/>
          <w:bCs/>
        </w:rPr>
      </w:pPr>
      <w:r w:rsidRPr="00F65B39">
        <w:rPr>
          <w:rFonts w:asciiTheme="minorHAnsi" w:hAnsiTheme="minorHAnsi" w:cs="Arial"/>
          <w:b/>
          <w:bCs/>
        </w:rPr>
        <w:t>Attendance:</w:t>
      </w:r>
    </w:p>
    <w:p w14:paraId="3696C068" w14:textId="62D4BA3E" w:rsidR="00995A9B" w:rsidRDefault="00096843" w:rsidP="00083B76">
      <w:pPr>
        <w:spacing w:line="276" w:lineRule="auto"/>
        <w:ind w:left="360"/>
        <w:rPr>
          <w:rFonts w:asciiTheme="minorHAnsi" w:hAnsiTheme="minorHAnsi" w:cs="Arial"/>
        </w:rPr>
      </w:pPr>
      <w:r w:rsidRPr="00AC72B3">
        <w:rPr>
          <w:rFonts w:asciiTheme="minorHAnsi" w:hAnsiTheme="minorHAnsi" w:cs="Arial"/>
        </w:rPr>
        <w:t>Present:</w:t>
      </w:r>
      <w:r w:rsidR="009652A6" w:rsidRPr="009652A6">
        <w:rPr>
          <w:rFonts w:asciiTheme="minorHAnsi" w:hAnsiTheme="minorHAnsi" w:cs="Arial"/>
        </w:rPr>
        <w:t xml:space="preserve"> </w:t>
      </w:r>
      <w:r w:rsidR="00FE34AF" w:rsidRPr="00AC72B3">
        <w:rPr>
          <w:rFonts w:asciiTheme="minorHAnsi" w:hAnsiTheme="minorHAnsi" w:cs="Arial"/>
        </w:rPr>
        <w:t>David Hilton (DH</w:t>
      </w:r>
      <w:r w:rsidR="00FE34AF">
        <w:rPr>
          <w:rFonts w:asciiTheme="minorHAnsi" w:hAnsiTheme="minorHAnsi" w:cs="Arial"/>
        </w:rPr>
        <w:t>) Chairman</w:t>
      </w:r>
      <w:r w:rsidR="00B86B8D">
        <w:rPr>
          <w:rFonts w:asciiTheme="minorHAnsi" w:hAnsiTheme="minorHAnsi" w:cs="Arial"/>
        </w:rPr>
        <w:t xml:space="preserve">, </w:t>
      </w:r>
      <w:r w:rsidR="003422A2" w:rsidRPr="004324C4">
        <w:rPr>
          <w:rFonts w:asciiTheme="minorHAnsi" w:hAnsiTheme="minorHAnsi" w:cs="Arial"/>
        </w:rPr>
        <w:t>Helen</w:t>
      </w:r>
      <w:r w:rsidR="003422A2">
        <w:rPr>
          <w:rFonts w:asciiTheme="minorHAnsi" w:hAnsiTheme="minorHAnsi" w:cs="Arial"/>
        </w:rPr>
        <w:t xml:space="preserve"> Goodwin (HG), </w:t>
      </w:r>
      <w:r w:rsidR="00BF115B">
        <w:rPr>
          <w:rFonts w:asciiTheme="minorHAnsi" w:hAnsiTheme="minorHAnsi" w:cs="Arial"/>
        </w:rPr>
        <w:t>PC Michelle Race (MR),</w:t>
      </w:r>
      <w:r w:rsidR="00BF115B" w:rsidRPr="00B86B8D">
        <w:rPr>
          <w:rFonts w:asciiTheme="minorHAnsi" w:hAnsiTheme="minorHAnsi" w:cs="Arial"/>
        </w:rPr>
        <w:t xml:space="preserve"> </w:t>
      </w:r>
      <w:r w:rsidR="00BF115B" w:rsidRPr="00AC72B3">
        <w:rPr>
          <w:rFonts w:asciiTheme="minorHAnsi" w:hAnsiTheme="minorHAnsi" w:cs="Arial"/>
        </w:rPr>
        <w:t>Jacqui Greet (JG)</w:t>
      </w:r>
      <w:r w:rsidR="00B82549">
        <w:rPr>
          <w:rFonts w:asciiTheme="minorHAnsi" w:hAnsiTheme="minorHAnsi" w:cs="Arial"/>
        </w:rPr>
        <w:t>,</w:t>
      </w:r>
      <w:r w:rsidR="00BC0744" w:rsidRPr="00BC0744">
        <w:rPr>
          <w:rFonts w:asciiTheme="minorHAnsi" w:hAnsiTheme="minorHAnsi" w:cs="Arial"/>
        </w:rPr>
        <w:t xml:space="preserve"> </w:t>
      </w:r>
      <w:r w:rsidR="00BC0744">
        <w:rPr>
          <w:rFonts w:asciiTheme="minorHAnsi" w:hAnsiTheme="minorHAnsi" w:cs="Arial"/>
        </w:rPr>
        <w:t>Valerie Pike (VP)</w:t>
      </w:r>
      <w:r w:rsidR="00EF2D3D">
        <w:rPr>
          <w:rFonts w:asciiTheme="minorHAnsi" w:hAnsiTheme="minorHAnsi" w:cs="Arial"/>
        </w:rPr>
        <w:t>, Wayne Eveleigh (WE)</w:t>
      </w:r>
    </w:p>
    <w:p w14:paraId="2E472639" w14:textId="6223F68E" w:rsidR="002017F1" w:rsidRDefault="003E306B" w:rsidP="00083B76">
      <w:pPr>
        <w:spacing w:line="276" w:lineRule="auto"/>
        <w:ind w:left="360"/>
        <w:rPr>
          <w:rFonts w:asciiTheme="minorHAnsi" w:hAnsiTheme="minorHAnsi" w:cs="Arial"/>
        </w:rPr>
      </w:pPr>
      <w:r w:rsidRPr="00995A9B">
        <w:rPr>
          <w:rFonts w:asciiTheme="minorHAnsi" w:hAnsiTheme="minorHAnsi" w:cs="Arial"/>
          <w:b/>
          <w:bCs/>
        </w:rPr>
        <w:t>Apologies</w:t>
      </w:r>
      <w:r>
        <w:rPr>
          <w:rFonts w:asciiTheme="minorHAnsi" w:hAnsiTheme="minorHAnsi" w:cs="Arial"/>
        </w:rPr>
        <w:t>;</w:t>
      </w:r>
      <w:r w:rsidRPr="00B06265">
        <w:rPr>
          <w:rFonts w:asciiTheme="minorHAnsi" w:hAnsiTheme="minorHAnsi" w:cs="Arial"/>
        </w:rPr>
        <w:t xml:space="preserve"> </w:t>
      </w:r>
      <w:r w:rsidR="00FE34AF">
        <w:rPr>
          <w:rFonts w:asciiTheme="minorHAnsi" w:hAnsiTheme="minorHAnsi" w:cs="Arial"/>
        </w:rPr>
        <w:t xml:space="preserve">Helen Broderick (HB), Peter </w:t>
      </w:r>
      <w:r w:rsidR="00C26E6F">
        <w:rPr>
          <w:rFonts w:asciiTheme="minorHAnsi" w:hAnsiTheme="minorHAnsi" w:cs="Arial"/>
        </w:rPr>
        <w:t>Power, Ruth</w:t>
      </w:r>
      <w:r w:rsidR="00FE34AF">
        <w:rPr>
          <w:rFonts w:asciiTheme="minorHAnsi" w:hAnsiTheme="minorHAnsi" w:cs="Arial"/>
        </w:rPr>
        <w:t xml:space="preserve"> Davies (RD</w:t>
      </w:r>
      <w:r w:rsidR="00B82549">
        <w:rPr>
          <w:rFonts w:asciiTheme="minorHAnsi" w:hAnsiTheme="minorHAnsi" w:cs="Arial"/>
        </w:rPr>
        <w:t>)</w:t>
      </w:r>
      <w:r w:rsidR="00B82549" w:rsidRPr="00B82549">
        <w:rPr>
          <w:rFonts w:asciiTheme="minorHAnsi" w:hAnsiTheme="minorHAnsi" w:cs="Arial"/>
        </w:rPr>
        <w:t>,</w:t>
      </w:r>
      <w:r w:rsidR="00B82549">
        <w:rPr>
          <w:rFonts w:asciiTheme="minorHAnsi" w:hAnsiTheme="minorHAnsi" w:cs="Arial"/>
        </w:rPr>
        <w:t xml:space="preserve"> Lydia Davison (LD)</w:t>
      </w:r>
      <w:r w:rsidR="00B82549">
        <w:rPr>
          <w:rFonts w:asciiTheme="minorHAnsi" w:hAnsiTheme="minorHAnsi" w:cs="Arial"/>
        </w:rPr>
        <w:t xml:space="preserve">, </w:t>
      </w:r>
      <w:r w:rsidR="00B82549">
        <w:rPr>
          <w:rFonts w:asciiTheme="minorHAnsi" w:hAnsiTheme="minorHAnsi" w:cs="Arial"/>
        </w:rPr>
        <w:t>George Williams (GW),</w:t>
      </w:r>
    </w:p>
    <w:p w14:paraId="275C1CC1" w14:textId="77777777" w:rsidR="00423B2C" w:rsidRDefault="00423B2C" w:rsidP="00083B76">
      <w:pPr>
        <w:spacing w:line="276" w:lineRule="auto"/>
        <w:ind w:left="360"/>
        <w:rPr>
          <w:rFonts w:asciiTheme="minorHAnsi" w:hAnsiTheme="minorHAnsi" w:cs="Arial"/>
        </w:rPr>
      </w:pPr>
    </w:p>
    <w:p w14:paraId="4327F5AA" w14:textId="1E965453" w:rsidR="00660C78" w:rsidRPr="00660C78" w:rsidRDefault="00096843" w:rsidP="00083B76">
      <w:pPr>
        <w:pStyle w:val="ListParagraph"/>
        <w:numPr>
          <w:ilvl w:val="0"/>
          <w:numId w:val="33"/>
        </w:numPr>
        <w:spacing w:line="276" w:lineRule="auto"/>
        <w:contextualSpacing w:val="0"/>
        <w:rPr>
          <w:rFonts w:asciiTheme="minorHAnsi" w:hAnsiTheme="minorHAnsi" w:cs="Arial"/>
          <w:bCs/>
        </w:rPr>
      </w:pPr>
      <w:r w:rsidRPr="00760B15">
        <w:rPr>
          <w:rFonts w:asciiTheme="minorHAnsi" w:hAnsiTheme="minorHAnsi" w:cs="Arial"/>
          <w:b/>
        </w:rPr>
        <w:t>Minutes from meeting of</w:t>
      </w:r>
      <w:r w:rsidR="00A65CB7" w:rsidRPr="00760B15">
        <w:rPr>
          <w:rFonts w:asciiTheme="minorHAnsi" w:hAnsiTheme="minorHAnsi" w:cs="Arial"/>
          <w:b/>
        </w:rPr>
        <w:t xml:space="preserve"> </w:t>
      </w:r>
      <w:r w:rsidR="00BF115B">
        <w:rPr>
          <w:rFonts w:asciiTheme="minorHAnsi" w:hAnsiTheme="minorHAnsi" w:cs="Arial"/>
          <w:b/>
          <w:bCs/>
        </w:rPr>
        <w:t xml:space="preserve">Monday </w:t>
      </w:r>
      <w:r w:rsidR="00B82549">
        <w:rPr>
          <w:rFonts w:asciiTheme="minorHAnsi" w:hAnsiTheme="minorHAnsi" w:cs="Arial"/>
          <w:b/>
          <w:bCs/>
        </w:rPr>
        <w:t>10</w:t>
      </w:r>
      <w:r w:rsidR="00B82549" w:rsidRPr="00B82549">
        <w:rPr>
          <w:rFonts w:asciiTheme="minorHAnsi" w:hAnsiTheme="minorHAnsi" w:cs="Arial"/>
          <w:b/>
          <w:bCs/>
          <w:vertAlign w:val="superscript"/>
        </w:rPr>
        <w:t>th</w:t>
      </w:r>
      <w:r w:rsidR="00B82549">
        <w:rPr>
          <w:rFonts w:asciiTheme="minorHAnsi" w:hAnsiTheme="minorHAnsi" w:cs="Arial"/>
          <w:b/>
          <w:bCs/>
        </w:rPr>
        <w:t xml:space="preserve"> May</w:t>
      </w:r>
      <w:r w:rsidR="00B30981">
        <w:rPr>
          <w:rFonts w:asciiTheme="minorHAnsi" w:hAnsiTheme="minorHAnsi" w:cs="Arial"/>
          <w:b/>
          <w:bCs/>
        </w:rPr>
        <w:t xml:space="preserve"> 2021</w:t>
      </w:r>
    </w:p>
    <w:p w14:paraId="7313AEF0" w14:textId="4FA8789C" w:rsidR="00423B2C" w:rsidRDefault="004455AD" w:rsidP="00605F32">
      <w:pPr>
        <w:pStyle w:val="ListParagraph"/>
        <w:numPr>
          <w:ilvl w:val="1"/>
          <w:numId w:val="33"/>
        </w:numPr>
        <w:spacing w:line="276" w:lineRule="auto"/>
        <w:contextualSpacing w:val="0"/>
        <w:rPr>
          <w:rFonts w:asciiTheme="minorHAnsi" w:hAnsiTheme="minorHAnsi" w:cs="Arial"/>
          <w:bCs/>
        </w:rPr>
      </w:pPr>
      <w:r w:rsidRPr="00FE34AF">
        <w:rPr>
          <w:rFonts w:asciiTheme="minorHAnsi" w:hAnsiTheme="minorHAnsi" w:cs="Arial"/>
          <w:b/>
          <w:bCs/>
        </w:rPr>
        <w:t xml:space="preserve"> </w:t>
      </w:r>
      <w:r w:rsidR="00B82549">
        <w:rPr>
          <w:rFonts w:asciiTheme="minorHAnsi" w:hAnsiTheme="minorHAnsi" w:cs="Arial"/>
          <w:bCs/>
        </w:rPr>
        <w:t xml:space="preserve">MR advised that ANPR cameras should be </w:t>
      </w:r>
      <w:r w:rsidR="00A36A33">
        <w:rPr>
          <w:rFonts w:asciiTheme="minorHAnsi" w:hAnsiTheme="minorHAnsi" w:cs="Arial"/>
          <w:bCs/>
        </w:rPr>
        <w:t>installed</w:t>
      </w:r>
      <w:r w:rsidR="00B82549">
        <w:rPr>
          <w:rFonts w:asciiTheme="minorHAnsi" w:hAnsiTheme="minorHAnsi" w:cs="Arial"/>
          <w:bCs/>
        </w:rPr>
        <w:t xml:space="preserve"> </w:t>
      </w:r>
      <w:r w:rsidR="00A36A33">
        <w:rPr>
          <w:rFonts w:asciiTheme="minorHAnsi" w:hAnsiTheme="minorHAnsi" w:cs="Arial"/>
          <w:bCs/>
        </w:rPr>
        <w:t>before</w:t>
      </w:r>
      <w:r w:rsidR="00B82549">
        <w:rPr>
          <w:rFonts w:asciiTheme="minorHAnsi" w:hAnsiTheme="minorHAnsi" w:cs="Arial"/>
          <w:bCs/>
        </w:rPr>
        <w:t xml:space="preserve"> Royal Ascot commences</w:t>
      </w:r>
      <w:r w:rsidR="00F842B1">
        <w:rPr>
          <w:rFonts w:asciiTheme="minorHAnsi" w:hAnsiTheme="minorHAnsi" w:cs="Arial"/>
          <w:bCs/>
        </w:rPr>
        <w:t xml:space="preserve"> o</w:t>
      </w:r>
      <w:r w:rsidR="00B82549">
        <w:rPr>
          <w:rFonts w:asciiTheme="minorHAnsi" w:hAnsiTheme="minorHAnsi" w:cs="Arial"/>
          <w:bCs/>
        </w:rPr>
        <w:t>n the 15</w:t>
      </w:r>
      <w:r w:rsidR="00B82549" w:rsidRPr="00B82549">
        <w:rPr>
          <w:rFonts w:asciiTheme="minorHAnsi" w:hAnsiTheme="minorHAnsi" w:cs="Arial"/>
          <w:bCs/>
          <w:vertAlign w:val="superscript"/>
        </w:rPr>
        <w:t>th</w:t>
      </w:r>
      <w:r w:rsidR="00B82549">
        <w:rPr>
          <w:rFonts w:asciiTheme="minorHAnsi" w:hAnsiTheme="minorHAnsi" w:cs="Arial"/>
          <w:bCs/>
        </w:rPr>
        <w:t xml:space="preserve"> June.</w:t>
      </w:r>
    </w:p>
    <w:p w14:paraId="1748F708" w14:textId="2CB58D4F" w:rsidR="00B82549" w:rsidRDefault="00B82549" w:rsidP="00FD781C">
      <w:pPr>
        <w:pStyle w:val="ListParagraph"/>
        <w:numPr>
          <w:ilvl w:val="1"/>
          <w:numId w:val="33"/>
        </w:numPr>
        <w:spacing w:line="276" w:lineRule="auto"/>
        <w:contextualSpacing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Real Time CCTV surveillance at Victory Field was discussed. HG advised that WIFI was not at present</w:t>
      </w:r>
      <w:r w:rsidR="00F842B1">
        <w:rPr>
          <w:rFonts w:asciiTheme="minorHAnsi" w:hAnsiTheme="minorHAnsi" w:cs="Arial"/>
          <w:bCs/>
        </w:rPr>
        <w:t>ly</w:t>
      </w:r>
      <w:r>
        <w:rPr>
          <w:rFonts w:asciiTheme="minorHAnsi" w:hAnsiTheme="minorHAnsi" w:cs="Arial"/>
          <w:bCs/>
        </w:rPr>
        <w:t xml:space="preserve"> available. WE advised the meeting that there was only a need for a </w:t>
      </w:r>
      <w:r w:rsidR="00A36A33">
        <w:rPr>
          <w:rFonts w:asciiTheme="minorHAnsi" w:hAnsiTheme="minorHAnsi" w:cs="Arial"/>
          <w:bCs/>
        </w:rPr>
        <w:t>licence</w:t>
      </w:r>
      <w:r>
        <w:rPr>
          <w:rFonts w:asciiTheme="minorHAnsi" w:hAnsiTheme="minorHAnsi" w:cs="Arial"/>
          <w:bCs/>
        </w:rPr>
        <w:t xml:space="preserve"> if the </w:t>
      </w:r>
      <w:r w:rsidR="00F842B1">
        <w:rPr>
          <w:rFonts w:asciiTheme="minorHAnsi" w:hAnsiTheme="minorHAnsi" w:cs="Arial"/>
          <w:bCs/>
        </w:rPr>
        <w:t xml:space="preserve">video </w:t>
      </w:r>
      <w:r>
        <w:rPr>
          <w:rFonts w:asciiTheme="minorHAnsi" w:hAnsiTheme="minorHAnsi" w:cs="Arial"/>
          <w:bCs/>
        </w:rPr>
        <w:t>information were to be shared with others than the police. WE advised HG to talk to Andy Aldridge of the Boroughs Community Warden team.</w:t>
      </w:r>
    </w:p>
    <w:p w14:paraId="7F734C07" w14:textId="6627205F" w:rsidR="0050551B" w:rsidRPr="00034D84" w:rsidRDefault="00AC72B3" w:rsidP="00472F76">
      <w:pPr>
        <w:pStyle w:val="ListParagraph"/>
        <w:numPr>
          <w:ilvl w:val="0"/>
          <w:numId w:val="33"/>
        </w:numPr>
        <w:rPr>
          <w:color w:val="1F497D"/>
        </w:rPr>
      </w:pPr>
      <w:r w:rsidRPr="0050551B">
        <w:rPr>
          <w:rFonts w:asciiTheme="minorHAnsi" w:hAnsiTheme="minorHAnsi"/>
          <w:b/>
        </w:rPr>
        <w:t>Priorities 201</w:t>
      </w:r>
      <w:r w:rsidR="006E50DE" w:rsidRPr="0050551B">
        <w:rPr>
          <w:rFonts w:asciiTheme="minorHAnsi" w:hAnsiTheme="minorHAnsi"/>
          <w:b/>
        </w:rPr>
        <w:t>9</w:t>
      </w:r>
      <w:r w:rsidRPr="0050551B">
        <w:rPr>
          <w:rFonts w:asciiTheme="minorHAnsi" w:hAnsiTheme="minorHAnsi"/>
          <w:b/>
        </w:rPr>
        <w:t xml:space="preserve"> all figures </w:t>
      </w:r>
      <w:r w:rsidR="00604E61" w:rsidRPr="0050551B">
        <w:rPr>
          <w:rFonts w:asciiTheme="minorHAnsi" w:hAnsiTheme="minorHAnsi"/>
          <w:b/>
        </w:rPr>
        <w:t xml:space="preserve">for the period </w:t>
      </w:r>
      <w:r w:rsidR="00EB02B0">
        <w:rPr>
          <w:rFonts w:asciiTheme="minorHAnsi" w:hAnsiTheme="minorHAnsi"/>
          <w:b/>
        </w:rPr>
        <w:t>8</w:t>
      </w:r>
      <w:r w:rsidR="00EB02B0" w:rsidRPr="00EB02B0">
        <w:rPr>
          <w:rFonts w:asciiTheme="minorHAnsi" w:hAnsiTheme="minorHAnsi"/>
          <w:b/>
          <w:vertAlign w:val="superscript"/>
        </w:rPr>
        <w:t>th</w:t>
      </w:r>
      <w:r w:rsidR="00EB02B0">
        <w:rPr>
          <w:rFonts w:asciiTheme="minorHAnsi" w:hAnsiTheme="minorHAnsi"/>
          <w:b/>
        </w:rPr>
        <w:t xml:space="preserve"> </w:t>
      </w:r>
      <w:r w:rsidR="00EF2D3D">
        <w:rPr>
          <w:rFonts w:asciiTheme="minorHAnsi" w:hAnsiTheme="minorHAnsi"/>
          <w:b/>
        </w:rPr>
        <w:t>March</w:t>
      </w:r>
      <w:r w:rsidR="00EB02B0">
        <w:rPr>
          <w:rFonts w:asciiTheme="minorHAnsi" w:hAnsiTheme="minorHAnsi"/>
          <w:b/>
        </w:rPr>
        <w:t xml:space="preserve"> 2021</w:t>
      </w:r>
      <w:r w:rsidR="00DF725F">
        <w:rPr>
          <w:rFonts w:asciiTheme="minorHAnsi" w:hAnsiTheme="minorHAnsi"/>
          <w:b/>
        </w:rPr>
        <w:t xml:space="preserve"> to</w:t>
      </w:r>
      <w:r w:rsidR="00EF2D3D">
        <w:rPr>
          <w:rFonts w:asciiTheme="minorHAnsi" w:hAnsiTheme="minorHAnsi"/>
          <w:b/>
        </w:rPr>
        <w:t xml:space="preserve"> 12</w:t>
      </w:r>
      <w:r w:rsidR="00DF725F" w:rsidRPr="00DF725F">
        <w:rPr>
          <w:rFonts w:asciiTheme="minorHAnsi" w:hAnsiTheme="minorHAnsi"/>
          <w:b/>
          <w:vertAlign w:val="superscript"/>
        </w:rPr>
        <w:t>th</w:t>
      </w:r>
      <w:r w:rsidR="00DF725F">
        <w:rPr>
          <w:rFonts w:asciiTheme="minorHAnsi" w:hAnsiTheme="minorHAnsi"/>
          <w:b/>
        </w:rPr>
        <w:t xml:space="preserve"> </w:t>
      </w:r>
      <w:r w:rsidR="00EF2D3D">
        <w:rPr>
          <w:rFonts w:asciiTheme="minorHAnsi" w:hAnsiTheme="minorHAnsi"/>
          <w:b/>
        </w:rPr>
        <w:t>April 2021</w:t>
      </w:r>
    </w:p>
    <w:p w14:paraId="6DA58B9E" w14:textId="376A6F64" w:rsidR="00604E61" w:rsidRPr="0050551B" w:rsidRDefault="00500FC8" w:rsidP="00FC460F">
      <w:pPr>
        <w:pStyle w:val="ListParagraph"/>
        <w:numPr>
          <w:ilvl w:val="1"/>
          <w:numId w:val="33"/>
        </w:numPr>
        <w:spacing w:line="276" w:lineRule="auto"/>
        <w:rPr>
          <w:rFonts w:asciiTheme="minorHAnsi" w:hAnsiTheme="minorHAnsi"/>
        </w:rPr>
      </w:pPr>
      <w:r w:rsidRPr="0050551B">
        <w:rPr>
          <w:rFonts w:asciiTheme="minorHAnsi" w:hAnsiTheme="minorHAnsi"/>
          <w:b/>
        </w:rPr>
        <w:t>Burglary Residential:</w:t>
      </w:r>
      <w:r w:rsidR="00AA0492" w:rsidRPr="0050551B">
        <w:rPr>
          <w:rFonts w:asciiTheme="minorHAnsi" w:hAnsiTheme="minorHAnsi"/>
          <w:bCs/>
        </w:rPr>
        <w:t xml:space="preserve"> </w:t>
      </w:r>
      <w:r w:rsidR="00793C8E" w:rsidRPr="0050551B">
        <w:rPr>
          <w:rFonts w:asciiTheme="minorHAnsi" w:hAnsiTheme="minorHAnsi"/>
          <w:bCs/>
        </w:rPr>
        <w:t xml:space="preserve"> </w:t>
      </w:r>
    </w:p>
    <w:p w14:paraId="05C305EB" w14:textId="566FEADC" w:rsidR="00F44670" w:rsidRPr="00034D84" w:rsidRDefault="003422A2" w:rsidP="00604E61">
      <w:pPr>
        <w:pStyle w:val="ListParagraph"/>
        <w:numPr>
          <w:ilvl w:val="2"/>
          <w:numId w:val="33"/>
        </w:numPr>
        <w:spacing w:line="276" w:lineRule="auto"/>
        <w:rPr>
          <w:rFonts w:asciiTheme="minorHAnsi" w:hAnsiTheme="minorHAnsi"/>
        </w:rPr>
      </w:pPr>
      <w:r w:rsidRPr="00034D84">
        <w:rPr>
          <w:rFonts w:asciiTheme="minorHAnsi" w:hAnsiTheme="minorHAnsi"/>
          <w:bCs/>
        </w:rPr>
        <w:t xml:space="preserve">There </w:t>
      </w:r>
      <w:r w:rsidR="00DF725F">
        <w:rPr>
          <w:rFonts w:asciiTheme="minorHAnsi" w:hAnsiTheme="minorHAnsi"/>
          <w:bCs/>
        </w:rPr>
        <w:t>w</w:t>
      </w:r>
      <w:r w:rsidR="00B82549">
        <w:rPr>
          <w:rFonts w:asciiTheme="minorHAnsi" w:hAnsiTheme="minorHAnsi"/>
          <w:bCs/>
        </w:rPr>
        <w:t>ere</w:t>
      </w:r>
      <w:r w:rsidR="00DF725F">
        <w:rPr>
          <w:rFonts w:asciiTheme="minorHAnsi" w:hAnsiTheme="minorHAnsi"/>
          <w:bCs/>
        </w:rPr>
        <w:t xml:space="preserve"> </w:t>
      </w:r>
      <w:r w:rsidR="00B82549">
        <w:rPr>
          <w:rFonts w:asciiTheme="minorHAnsi" w:hAnsiTheme="minorHAnsi"/>
          <w:bCs/>
        </w:rPr>
        <w:t>4</w:t>
      </w:r>
      <w:r w:rsidR="00DF725F">
        <w:rPr>
          <w:rFonts w:asciiTheme="minorHAnsi" w:hAnsiTheme="minorHAnsi"/>
          <w:bCs/>
        </w:rPr>
        <w:t xml:space="preserve"> dwelling burglar</w:t>
      </w:r>
      <w:r w:rsidR="00B82549">
        <w:rPr>
          <w:rFonts w:asciiTheme="minorHAnsi" w:hAnsiTheme="minorHAnsi"/>
          <w:bCs/>
        </w:rPr>
        <w:t xml:space="preserve">ies </w:t>
      </w:r>
      <w:r w:rsidR="00A36A33">
        <w:rPr>
          <w:rFonts w:asciiTheme="minorHAnsi" w:hAnsiTheme="minorHAnsi"/>
          <w:bCs/>
        </w:rPr>
        <w:t>3 in</w:t>
      </w:r>
      <w:r w:rsidR="00DF725F">
        <w:rPr>
          <w:rFonts w:asciiTheme="minorHAnsi" w:hAnsiTheme="minorHAnsi"/>
          <w:bCs/>
        </w:rPr>
        <w:t xml:space="preserve"> Ascot</w:t>
      </w:r>
      <w:r w:rsidR="00B82549">
        <w:rPr>
          <w:rFonts w:asciiTheme="minorHAnsi" w:hAnsiTheme="minorHAnsi"/>
          <w:bCs/>
        </w:rPr>
        <w:t xml:space="preserve"> and 1 in Sunningdale</w:t>
      </w:r>
      <w:r w:rsidR="00423B2C">
        <w:rPr>
          <w:rFonts w:asciiTheme="minorHAnsi" w:hAnsiTheme="minorHAnsi"/>
          <w:bCs/>
        </w:rPr>
        <w:t>.</w:t>
      </w:r>
      <w:r w:rsidRPr="00034D84">
        <w:t xml:space="preserve"> </w:t>
      </w:r>
      <w:r w:rsidR="00FD781C">
        <w:t>(</w:t>
      </w:r>
      <w:r w:rsidR="00A36A33">
        <w:t>There</w:t>
      </w:r>
      <w:r w:rsidR="00FD781C">
        <w:t xml:space="preserve"> were no non-domestic burglaries)</w:t>
      </w:r>
    </w:p>
    <w:p w14:paraId="5E248CAE" w14:textId="105D0879" w:rsidR="009B619D" w:rsidRPr="00034D84" w:rsidRDefault="00083B76" w:rsidP="00F44670">
      <w:pPr>
        <w:pStyle w:val="ListParagraph"/>
        <w:numPr>
          <w:ilvl w:val="1"/>
          <w:numId w:val="33"/>
        </w:numPr>
        <w:spacing w:line="276" w:lineRule="auto"/>
        <w:rPr>
          <w:rFonts w:asciiTheme="minorHAnsi" w:hAnsiTheme="minorHAnsi"/>
        </w:rPr>
      </w:pPr>
      <w:r w:rsidRPr="00034D84">
        <w:rPr>
          <w:rFonts w:asciiTheme="minorHAnsi" w:hAnsiTheme="minorHAnsi"/>
          <w:b/>
        </w:rPr>
        <w:t xml:space="preserve">Burglary non dwelling: </w:t>
      </w:r>
    </w:p>
    <w:p w14:paraId="6CD4B4C1" w14:textId="39733699" w:rsidR="0050551B" w:rsidRPr="00EF2D3D" w:rsidRDefault="00B82549" w:rsidP="0050551B">
      <w:pPr>
        <w:pStyle w:val="ListParagraph"/>
        <w:numPr>
          <w:ilvl w:val="0"/>
          <w:numId w:val="41"/>
        </w:numPr>
        <w:spacing w:line="276" w:lineRule="auto"/>
        <w:ind w:left="1276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EF2D3D" w:rsidRPr="00EF2D3D">
        <w:rPr>
          <w:rFonts w:asciiTheme="minorHAnsi" w:hAnsiTheme="minorHAnsi" w:cstheme="minorHAnsi"/>
        </w:rPr>
        <w:t xml:space="preserve"> Shed B</w:t>
      </w:r>
      <w:r w:rsidR="00FE34AF">
        <w:rPr>
          <w:rFonts w:asciiTheme="minorHAnsi" w:hAnsiTheme="minorHAnsi" w:cstheme="minorHAnsi"/>
        </w:rPr>
        <w:t>reak</w:t>
      </w:r>
      <w:r>
        <w:rPr>
          <w:rFonts w:asciiTheme="minorHAnsi" w:hAnsiTheme="minorHAnsi" w:cstheme="minorHAnsi"/>
        </w:rPr>
        <w:t>s</w:t>
      </w:r>
      <w:r w:rsidR="00FE34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both in Ascot</w:t>
      </w:r>
    </w:p>
    <w:p w14:paraId="19D8E815" w14:textId="4FF7C0DD" w:rsidR="006F64CA" w:rsidRPr="00034D84" w:rsidRDefault="00500FC8" w:rsidP="0050551B">
      <w:pPr>
        <w:pStyle w:val="ListParagraph"/>
        <w:numPr>
          <w:ilvl w:val="1"/>
          <w:numId w:val="33"/>
        </w:numPr>
        <w:spacing w:line="276" w:lineRule="auto"/>
        <w:rPr>
          <w:rFonts w:asciiTheme="minorHAnsi" w:hAnsiTheme="minorHAnsi"/>
          <w:bCs/>
        </w:rPr>
      </w:pPr>
      <w:r w:rsidRPr="00034D84">
        <w:rPr>
          <w:rFonts w:asciiTheme="minorHAnsi" w:hAnsiTheme="minorHAnsi"/>
          <w:b/>
        </w:rPr>
        <w:t xml:space="preserve">Theft from </w:t>
      </w:r>
      <w:r w:rsidR="00096653" w:rsidRPr="00034D84">
        <w:rPr>
          <w:rFonts w:asciiTheme="minorHAnsi" w:hAnsiTheme="minorHAnsi"/>
          <w:b/>
        </w:rPr>
        <w:t xml:space="preserve">and theft of </w:t>
      </w:r>
      <w:r w:rsidRPr="00034D84">
        <w:rPr>
          <w:rFonts w:asciiTheme="minorHAnsi" w:hAnsiTheme="minorHAnsi"/>
          <w:b/>
        </w:rPr>
        <w:t>Motor Vehicle</w:t>
      </w:r>
      <w:r w:rsidR="00096653" w:rsidRPr="00034D84">
        <w:rPr>
          <w:rFonts w:asciiTheme="minorHAnsi" w:hAnsiTheme="minorHAnsi"/>
          <w:b/>
        </w:rPr>
        <w:t>s</w:t>
      </w:r>
      <w:r w:rsidRPr="00034D84">
        <w:rPr>
          <w:rFonts w:asciiTheme="minorHAnsi" w:hAnsiTheme="minorHAnsi"/>
          <w:b/>
        </w:rPr>
        <w:t>:</w:t>
      </w:r>
      <w:r w:rsidR="00DB7758" w:rsidRPr="00034D84">
        <w:rPr>
          <w:rFonts w:asciiTheme="minorHAnsi" w:hAnsiTheme="minorHAnsi"/>
          <w:b/>
        </w:rPr>
        <w:t xml:space="preserve"> </w:t>
      </w:r>
    </w:p>
    <w:p w14:paraId="763F253B" w14:textId="3824604C" w:rsidR="00096653" w:rsidRDefault="00FD781C" w:rsidP="0050551B">
      <w:pPr>
        <w:pStyle w:val="ListParagraph"/>
        <w:numPr>
          <w:ilvl w:val="2"/>
          <w:numId w:val="33"/>
        </w:num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</w:t>
      </w:r>
      <w:r w:rsidR="00EF2D3D">
        <w:rPr>
          <w:rFonts w:asciiTheme="minorHAnsi" w:hAnsiTheme="minorHAnsi"/>
          <w:bCs/>
        </w:rPr>
        <w:t xml:space="preserve"> Theft </w:t>
      </w:r>
      <w:r w:rsidR="00EF2D3D">
        <w:rPr>
          <w:rFonts w:asciiTheme="minorHAnsi" w:hAnsiTheme="minorHAnsi"/>
          <w:b/>
        </w:rPr>
        <w:t>from</w:t>
      </w:r>
      <w:r w:rsidR="00EF2D3D">
        <w:rPr>
          <w:rFonts w:asciiTheme="minorHAnsi" w:hAnsiTheme="minorHAnsi"/>
          <w:bCs/>
        </w:rPr>
        <w:t xml:space="preserve"> motor vehicles </w:t>
      </w:r>
      <w:r>
        <w:rPr>
          <w:rFonts w:asciiTheme="minorHAnsi" w:hAnsiTheme="minorHAnsi"/>
          <w:bCs/>
        </w:rPr>
        <w:t>since the last meeting</w:t>
      </w:r>
      <w:r w:rsidR="008C56D9">
        <w:rPr>
          <w:rFonts w:asciiTheme="minorHAnsi" w:hAnsiTheme="minorHAnsi"/>
          <w:bCs/>
        </w:rPr>
        <w:t xml:space="preserve"> all in Ascot</w:t>
      </w:r>
    </w:p>
    <w:p w14:paraId="53C46087" w14:textId="6A34A734" w:rsidR="00EF2D3D" w:rsidRPr="00FD781C" w:rsidRDefault="00FD781C" w:rsidP="0050551B">
      <w:pPr>
        <w:pStyle w:val="ListParagraph"/>
        <w:numPr>
          <w:ilvl w:val="2"/>
          <w:numId w:val="33"/>
        </w:numPr>
        <w:spacing w:line="276" w:lineRule="auto"/>
        <w:rPr>
          <w:rFonts w:asciiTheme="minorHAnsi" w:hAnsiTheme="minorHAnsi"/>
          <w:bCs/>
        </w:rPr>
      </w:pPr>
      <w:r w:rsidRPr="00FD781C">
        <w:rPr>
          <w:rFonts w:asciiTheme="minorHAnsi" w:hAnsiTheme="minorHAnsi"/>
          <w:bCs/>
        </w:rPr>
        <w:t>No theft of vehicles.</w:t>
      </w:r>
    </w:p>
    <w:p w14:paraId="5A48A1C0" w14:textId="3FDC9669" w:rsidR="00D05288" w:rsidRPr="00034D84" w:rsidRDefault="00F44670" w:rsidP="006F64CA">
      <w:pPr>
        <w:pStyle w:val="ListParagraph"/>
        <w:numPr>
          <w:ilvl w:val="1"/>
          <w:numId w:val="33"/>
        </w:numPr>
        <w:spacing w:line="276" w:lineRule="auto"/>
        <w:rPr>
          <w:rFonts w:asciiTheme="minorHAnsi" w:hAnsiTheme="minorHAnsi"/>
          <w:bCs/>
        </w:rPr>
      </w:pPr>
      <w:r w:rsidRPr="00034D84">
        <w:rPr>
          <w:rFonts w:asciiTheme="minorHAnsi" w:hAnsiTheme="minorHAnsi"/>
          <w:b/>
        </w:rPr>
        <w:t>V</w:t>
      </w:r>
      <w:r w:rsidR="00D05288" w:rsidRPr="00034D84">
        <w:rPr>
          <w:rFonts w:asciiTheme="minorHAnsi" w:hAnsiTheme="minorHAnsi"/>
          <w:b/>
        </w:rPr>
        <w:t xml:space="preserve">ehicle Nuisance </w:t>
      </w:r>
    </w:p>
    <w:p w14:paraId="2550F3DB" w14:textId="3CF63AE5" w:rsidR="00127D6D" w:rsidRDefault="008C56D9" w:rsidP="00096653">
      <w:pPr>
        <w:pStyle w:val="ListParagraph"/>
        <w:numPr>
          <w:ilvl w:val="2"/>
          <w:numId w:val="33"/>
        </w:num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DH provided date on FPN </w:t>
      </w:r>
      <w:r w:rsidR="00A36A33">
        <w:rPr>
          <w:rFonts w:asciiTheme="minorHAnsi" w:hAnsiTheme="minorHAnsi"/>
          <w:bCs/>
        </w:rPr>
        <w:t>issues</w:t>
      </w:r>
      <w:r>
        <w:rPr>
          <w:rFonts w:asciiTheme="minorHAnsi" w:hAnsiTheme="minorHAnsi"/>
          <w:bCs/>
        </w:rPr>
        <w:t xml:space="preserve"> for parking offences in 2020 and for 2021 to date broken down by Ascot, Sunninghill and Sunningdale which demonstrated that enforcement </w:t>
      </w:r>
      <w:r w:rsidR="00A36A33">
        <w:rPr>
          <w:rFonts w:asciiTheme="minorHAnsi" w:hAnsiTheme="minorHAnsi"/>
          <w:bCs/>
        </w:rPr>
        <w:t>w</w:t>
      </w:r>
      <w:r w:rsidR="00F842B1">
        <w:rPr>
          <w:rFonts w:asciiTheme="minorHAnsi" w:hAnsiTheme="minorHAnsi"/>
          <w:bCs/>
        </w:rPr>
        <w:t>ere</w:t>
      </w:r>
      <w:r>
        <w:rPr>
          <w:rFonts w:asciiTheme="minorHAnsi" w:hAnsiTheme="minorHAnsi"/>
          <w:bCs/>
        </w:rPr>
        <w:t xml:space="preserve"> active in the area with that more than 1,000 </w:t>
      </w:r>
      <w:r w:rsidR="00A36A33">
        <w:rPr>
          <w:rFonts w:asciiTheme="minorHAnsi" w:hAnsiTheme="minorHAnsi"/>
          <w:bCs/>
        </w:rPr>
        <w:t>FPNs issued</w:t>
      </w:r>
      <w:r>
        <w:rPr>
          <w:rFonts w:asciiTheme="minorHAnsi" w:hAnsiTheme="minorHAnsi"/>
          <w:bCs/>
        </w:rPr>
        <w:t xml:space="preserve"> in 2020</w:t>
      </w:r>
    </w:p>
    <w:p w14:paraId="56F2B137" w14:textId="77777777" w:rsidR="00127D6D" w:rsidRPr="00BE09EC" w:rsidRDefault="00127D6D" w:rsidP="00127D6D">
      <w:pPr>
        <w:pStyle w:val="ListParagraph"/>
        <w:numPr>
          <w:ilvl w:val="1"/>
          <w:numId w:val="33"/>
        </w:numPr>
        <w:spacing w:line="276" w:lineRule="auto"/>
        <w:rPr>
          <w:rFonts w:asciiTheme="minorHAnsi" w:hAnsiTheme="minorHAnsi"/>
          <w:b/>
        </w:rPr>
      </w:pPr>
      <w:r w:rsidRPr="00BE09EC">
        <w:rPr>
          <w:rFonts w:asciiTheme="minorHAnsi" w:hAnsiTheme="minorHAnsi"/>
          <w:b/>
        </w:rPr>
        <w:t>ASB</w:t>
      </w:r>
    </w:p>
    <w:p w14:paraId="11475450" w14:textId="4655CDDF" w:rsidR="008C56D9" w:rsidRDefault="008C56D9" w:rsidP="007C733A">
      <w:pPr>
        <w:pStyle w:val="ListParagraph"/>
        <w:numPr>
          <w:ilvl w:val="2"/>
          <w:numId w:val="33"/>
        </w:num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Regards</w:t>
      </w:r>
      <w:r w:rsidR="0055792B">
        <w:rPr>
          <w:rFonts w:asciiTheme="minorHAnsi" w:hAnsiTheme="minorHAnsi"/>
          <w:bCs/>
        </w:rPr>
        <w:t xml:space="preserve"> ASB at Jones Corner/Blythwood play area</w:t>
      </w:r>
      <w:r>
        <w:rPr>
          <w:rFonts w:asciiTheme="minorHAnsi" w:hAnsiTheme="minorHAnsi"/>
          <w:bCs/>
        </w:rPr>
        <w:t xml:space="preserve"> a meeting was proposed between WE, MR and Cloe a </w:t>
      </w:r>
      <w:r w:rsidR="00A36A33">
        <w:rPr>
          <w:rFonts w:asciiTheme="minorHAnsi" w:hAnsiTheme="minorHAnsi"/>
          <w:bCs/>
        </w:rPr>
        <w:t>Bracknell</w:t>
      </w:r>
      <w:r>
        <w:rPr>
          <w:rFonts w:asciiTheme="minorHAnsi" w:hAnsiTheme="minorHAnsi"/>
          <w:bCs/>
        </w:rPr>
        <w:t xml:space="preserve"> Forest PCSO. WE stated that youth still gathered and a number sitting adjacent to the </w:t>
      </w:r>
      <w:r w:rsidR="00F842B1">
        <w:rPr>
          <w:rFonts w:asciiTheme="minorHAnsi" w:hAnsiTheme="minorHAnsi"/>
          <w:bCs/>
        </w:rPr>
        <w:t>p</w:t>
      </w:r>
      <w:r>
        <w:rPr>
          <w:rFonts w:asciiTheme="minorHAnsi" w:hAnsiTheme="minorHAnsi"/>
          <w:bCs/>
        </w:rPr>
        <w:t>ond</w:t>
      </w:r>
      <w:r w:rsidR="00F842B1">
        <w:rPr>
          <w:rFonts w:asciiTheme="minorHAnsi" w:hAnsiTheme="minorHAnsi"/>
          <w:bCs/>
        </w:rPr>
        <w:t>,</w:t>
      </w:r>
      <w:r>
        <w:rPr>
          <w:rFonts w:asciiTheme="minorHAnsi" w:hAnsiTheme="minorHAnsi"/>
          <w:bCs/>
        </w:rPr>
        <w:t xml:space="preserve"> scattered when he approached leaving a strong smell of cannabis.</w:t>
      </w:r>
    </w:p>
    <w:p w14:paraId="38A31AFC" w14:textId="16C3E8E9" w:rsidR="003A0F4D" w:rsidRDefault="008C56D9" w:rsidP="007C733A">
      <w:pPr>
        <w:pStyle w:val="ListParagraph"/>
        <w:numPr>
          <w:ilvl w:val="2"/>
          <w:numId w:val="33"/>
        </w:num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VP reported that there was noise disturbance at Paz</w:t>
      </w:r>
      <w:r w:rsidR="00F842B1">
        <w:rPr>
          <w:rFonts w:asciiTheme="minorHAnsi" w:hAnsiTheme="minorHAnsi"/>
          <w:bCs/>
        </w:rPr>
        <w:t>z</w:t>
      </w:r>
      <w:r>
        <w:rPr>
          <w:rFonts w:asciiTheme="minorHAnsi" w:hAnsiTheme="minorHAnsi"/>
          <w:bCs/>
        </w:rPr>
        <w:t xml:space="preserve">ia in </w:t>
      </w:r>
      <w:r w:rsidR="00F842B1">
        <w:rPr>
          <w:rFonts w:asciiTheme="minorHAnsi" w:hAnsiTheme="minorHAnsi"/>
          <w:bCs/>
        </w:rPr>
        <w:t>Sunningdale</w:t>
      </w:r>
      <w:r w:rsidR="003A0F4D">
        <w:rPr>
          <w:rFonts w:asciiTheme="minorHAnsi" w:hAnsiTheme="minorHAnsi"/>
          <w:bCs/>
        </w:rPr>
        <w:t xml:space="preserve"> over a weekend at the beginning of June that went on until 2.00am in the morning. In response to a question from VP,</w:t>
      </w:r>
      <w:r w:rsidR="0055792B">
        <w:rPr>
          <w:rFonts w:asciiTheme="minorHAnsi" w:hAnsiTheme="minorHAnsi"/>
          <w:bCs/>
        </w:rPr>
        <w:t xml:space="preserve"> WE stated that </w:t>
      </w:r>
      <w:r w:rsidR="003A0F4D">
        <w:rPr>
          <w:rFonts w:asciiTheme="minorHAnsi" w:hAnsiTheme="minorHAnsi"/>
          <w:bCs/>
        </w:rPr>
        <w:t>a precis of the premises licence should be displayed for the public to be able to view. MR said that she had not hear</w:t>
      </w:r>
      <w:r w:rsidR="00F842B1">
        <w:rPr>
          <w:rFonts w:asciiTheme="minorHAnsi" w:hAnsiTheme="minorHAnsi"/>
          <w:bCs/>
        </w:rPr>
        <w:t>d</w:t>
      </w:r>
      <w:r w:rsidR="003A0F4D">
        <w:rPr>
          <w:rFonts w:asciiTheme="minorHAnsi" w:hAnsiTheme="minorHAnsi"/>
          <w:bCs/>
        </w:rPr>
        <w:t xml:space="preserve"> reports of noise over that weekend. WE </w:t>
      </w:r>
      <w:r w:rsidR="00F842B1">
        <w:rPr>
          <w:rFonts w:asciiTheme="minorHAnsi" w:hAnsiTheme="minorHAnsi"/>
          <w:bCs/>
        </w:rPr>
        <w:t>said</w:t>
      </w:r>
      <w:r w:rsidR="003A0F4D">
        <w:rPr>
          <w:rFonts w:asciiTheme="minorHAnsi" w:hAnsiTheme="minorHAnsi"/>
          <w:bCs/>
        </w:rPr>
        <w:t xml:space="preserve"> that for noise disturbance </w:t>
      </w:r>
      <w:r w:rsidR="00F842B1">
        <w:rPr>
          <w:rFonts w:asciiTheme="minorHAnsi" w:hAnsiTheme="minorHAnsi"/>
          <w:bCs/>
        </w:rPr>
        <w:t>residents</w:t>
      </w:r>
      <w:r w:rsidR="003A0F4D">
        <w:rPr>
          <w:rFonts w:asciiTheme="minorHAnsi" w:hAnsiTheme="minorHAnsi"/>
          <w:bCs/>
        </w:rPr>
        <w:t xml:space="preserve"> could call the Borough’s out of hours </w:t>
      </w:r>
      <w:r w:rsidR="00F842B1">
        <w:rPr>
          <w:rFonts w:asciiTheme="minorHAnsi" w:hAnsiTheme="minorHAnsi"/>
          <w:bCs/>
        </w:rPr>
        <w:t>service</w:t>
      </w:r>
      <w:r w:rsidR="003A0F4D">
        <w:rPr>
          <w:rFonts w:asciiTheme="minorHAnsi" w:hAnsiTheme="minorHAnsi"/>
          <w:bCs/>
        </w:rPr>
        <w:t xml:space="preserve"> on 01753853517.</w:t>
      </w:r>
    </w:p>
    <w:p w14:paraId="043A4162" w14:textId="359627F6" w:rsidR="003A0F4D" w:rsidRDefault="003A0F4D" w:rsidP="007C733A">
      <w:pPr>
        <w:pStyle w:val="ListParagraph"/>
        <w:numPr>
          <w:ilvl w:val="2"/>
          <w:numId w:val="33"/>
        </w:num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 xml:space="preserve">DH advised that he had been contacted by a resident whose home backed onto Blythwood Lane. She </w:t>
      </w:r>
      <w:r w:rsidR="00F842B1">
        <w:rPr>
          <w:rFonts w:asciiTheme="minorHAnsi" w:hAnsiTheme="minorHAnsi"/>
          <w:bCs/>
        </w:rPr>
        <w:t>complained about</w:t>
      </w:r>
      <w:r>
        <w:rPr>
          <w:rFonts w:asciiTheme="minorHAnsi" w:hAnsiTheme="minorHAnsi"/>
          <w:bCs/>
        </w:rPr>
        <w:t xml:space="preserve"> dog me</w:t>
      </w:r>
      <w:r w:rsidR="00F842B1">
        <w:rPr>
          <w:rFonts w:asciiTheme="minorHAnsi" w:hAnsiTheme="minorHAnsi"/>
          <w:bCs/>
        </w:rPr>
        <w:t>s</w:t>
      </w:r>
      <w:r>
        <w:rPr>
          <w:rFonts w:asciiTheme="minorHAnsi" w:hAnsiTheme="minorHAnsi"/>
          <w:bCs/>
        </w:rPr>
        <w:t xml:space="preserve">s and mess being left in plastic poo bags. WE said that a revised Public Space Protection Order would take effect from </w:t>
      </w:r>
      <w:r w:rsidR="00F842B1">
        <w:rPr>
          <w:rFonts w:asciiTheme="minorHAnsi" w:hAnsiTheme="minorHAnsi"/>
          <w:bCs/>
        </w:rPr>
        <w:t>the</w:t>
      </w:r>
      <w:r>
        <w:rPr>
          <w:rFonts w:asciiTheme="minorHAnsi" w:hAnsiTheme="minorHAnsi"/>
          <w:bCs/>
        </w:rPr>
        <w:t xml:space="preserve"> 7</w:t>
      </w:r>
      <w:r w:rsidRPr="003A0F4D">
        <w:rPr>
          <w:rFonts w:asciiTheme="minorHAnsi" w:hAnsiTheme="minorHAnsi"/>
          <w:bCs/>
          <w:vertAlign w:val="superscript"/>
        </w:rPr>
        <w:t>th</w:t>
      </w:r>
      <w:r>
        <w:rPr>
          <w:rFonts w:asciiTheme="minorHAnsi" w:hAnsiTheme="minorHAnsi"/>
          <w:bCs/>
        </w:rPr>
        <w:t xml:space="preserve"> June which covered dog mess and also out of control dogs. WE said that there were temporary signs for dog fouling and agreed to have these erected on the lane.</w:t>
      </w:r>
    </w:p>
    <w:p w14:paraId="0BD7FA47" w14:textId="77777777" w:rsidR="00710744" w:rsidRDefault="00710744" w:rsidP="00710744">
      <w:pPr>
        <w:pStyle w:val="ListParagraph"/>
        <w:spacing w:line="276" w:lineRule="auto"/>
        <w:ind w:left="1134"/>
        <w:rPr>
          <w:rFonts w:asciiTheme="minorHAnsi" w:hAnsiTheme="minorHAnsi"/>
          <w:bCs/>
        </w:rPr>
      </w:pPr>
    </w:p>
    <w:p w14:paraId="4DA655AC" w14:textId="0C142992" w:rsidR="00AD78D0" w:rsidRPr="00AD78D0" w:rsidRDefault="00AD78D0" w:rsidP="00AD78D0">
      <w:pPr>
        <w:pStyle w:val="ListParagraph"/>
        <w:numPr>
          <w:ilvl w:val="0"/>
          <w:numId w:val="33"/>
        </w:numPr>
        <w:spacing w:line="276" w:lineRule="auto"/>
        <w:ind w:left="709" w:hanging="709"/>
        <w:rPr>
          <w:rFonts w:asciiTheme="minorHAnsi" w:hAnsiTheme="minorHAnsi"/>
          <w:bCs/>
        </w:rPr>
      </w:pPr>
      <w:r w:rsidRPr="00AD78D0">
        <w:rPr>
          <w:rFonts w:asciiTheme="minorHAnsi" w:hAnsiTheme="minorHAnsi"/>
          <w:b/>
        </w:rPr>
        <w:t xml:space="preserve">Ascot </w:t>
      </w:r>
      <w:r w:rsidR="00C26E6F" w:rsidRPr="00AD78D0">
        <w:rPr>
          <w:rFonts w:asciiTheme="minorHAnsi" w:hAnsiTheme="minorHAnsi"/>
          <w:b/>
        </w:rPr>
        <w:t>Racecourse</w:t>
      </w:r>
    </w:p>
    <w:p w14:paraId="2F179B3F" w14:textId="39312E40" w:rsidR="00A36A33" w:rsidRDefault="00AD78D0" w:rsidP="00AD78D0">
      <w:pPr>
        <w:pStyle w:val="ListParagraph"/>
        <w:numPr>
          <w:ilvl w:val="1"/>
          <w:numId w:val="33"/>
        </w:numPr>
        <w:spacing w:line="276" w:lineRule="auto"/>
        <w:ind w:left="709" w:hanging="709"/>
        <w:rPr>
          <w:rFonts w:asciiTheme="minorHAnsi" w:hAnsiTheme="minorHAnsi"/>
          <w:bCs/>
        </w:rPr>
      </w:pPr>
      <w:r w:rsidRPr="00AD78D0">
        <w:rPr>
          <w:rFonts w:asciiTheme="minorHAnsi" w:hAnsiTheme="minorHAnsi"/>
          <w:bCs/>
        </w:rPr>
        <w:t xml:space="preserve">JG </w:t>
      </w:r>
      <w:r w:rsidR="00C26E6F" w:rsidRPr="00AD78D0">
        <w:rPr>
          <w:rFonts w:asciiTheme="minorHAnsi" w:hAnsiTheme="minorHAnsi"/>
          <w:bCs/>
        </w:rPr>
        <w:t>provided</w:t>
      </w:r>
      <w:r w:rsidRPr="00AD78D0">
        <w:rPr>
          <w:rFonts w:asciiTheme="minorHAnsi" w:hAnsiTheme="minorHAnsi"/>
          <w:bCs/>
        </w:rPr>
        <w:t xml:space="preserve"> an update on activities at the </w:t>
      </w:r>
      <w:r w:rsidR="00C26E6F" w:rsidRPr="00AD78D0">
        <w:rPr>
          <w:rFonts w:asciiTheme="minorHAnsi" w:hAnsiTheme="minorHAnsi"/>
          <w:bCs/>
        </w:rPr>
        <w:t>Racecourse</w:t>
      </w:r>
      <w:r w:rsidRPr="00AD78D0">
        <w:rPr>
          <w:rFonts w:asciiTheme="minorHAnsi" w:hAnsiTheme="minorHAnsi"/>
          <w:bCs/>
        </w:rPr>
        <w:t xml:space="preserve"> and that the current plan is for </w:t>
      </w:r>
      <w:r w:rsidR="003A0F4D">
        <w:rPr>
          <w:rFonts w:asciiTheme="minorHAnsi" w:hAnsiTheme="minorHAnsi"/>
          <w:bCs/>
        </w:rPr>
        <w:t xml:space="preserve">12,000 </w:t>
      </w:r>
      <w:r w:rsidRPr="00AD78D0">
        <w:rPr>
          <w:rFonts w:asciiTheme="minorHAnsi" w:hAnsiTheme="minorHAnsi"/>
          <w:bCs/>
        </w:rPr>
        <w:t xml:space="preserve">people to attend Royal Ascot each day. </w:t>
      </w:r>
      <w:r w:rsidR="003A0F4D">
        <w:rPr>
          <w:rFonts w:asciiTheme="minorHAnsi" w:hAnsiTheme="minorHAnsi"/>
          <w:bCs/>
        </w:rPr>
        <w:t xml:space="preserve">This would form part of the Governments study on the </w:t>
      </w:r>
      <w:r w:rsidR="00F842B1">
        <w:rPr>
          <w:rFonts w:asciiTheme="minorHAnsi" w:hAnsiTheme="minorHAnsi"/>
          <w:bCs/>
        </w:rPr>
        <w:t>issues</w:t>
      </w:r>
      <w:r w:rsidR="003A0F4D">
        <w:rPr>
          <w:rFonts w:asciiTheme="minorHAnsi" w:hAnsiTheme="minorHAnsi"/>
          <w:bCs/>
        </w:rPr>
        <w:t xml:space="preserve"> associated with large gatherings and the impact on Covid. </w:t>
      </w:r>
      <w:r w:rsidR="00A36A33">
        <w:rPr>
          <w:rFonts w:asciiTheme="minorHAnsi" w:hAnsiTheme="minorHAnsi"/>
          <w:bCs/>
        </w:rPr>
        <w:t>There would be no social distancing and face mask would not need to be worn.</w:t>
      </w:r>
    </w:p>
    <w:p w14:paraId="0500B09B" w14:textId="1AF11DF9" w:rsidR="00AD78D0" w:rsidRDefault="003A0F4D" w:rsidP="00AD78D0">
      <w:pPr>
        <w:pStyle w:val="ListParagraph"/>
        <w:numPr>
          <w:ilvl w:val="1"/>
          <w:numId w:val="33"/>
        </w:numPr>
        <w:spacing w:line="276" w:lineRule="auto"/>
        <w:ind w:left="709" w:hanging="709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JG advised that </w:t>
      </w:r>
      <w:r w:rsidR="00A36A33">
        <w:rPr>
          <w:rFonts w:asciiTheme="minorHAnsi" w:hAnsiTheme="minorHAnsi"/>
          <w:bCs/>
        </w:rPr>
        <w:t xml:space="preserve">the event would be carefully controlled with visitors requiring to take a lateral flow test and a full covid test both before and after attending the race meeting. </w:t>
      </w:r>
    </w:p>
    <w:p w14:paraId="6C1DC494" w14:textId="18FCFA42" w:rsidR="00BE09EC" w:rsidRDefault="00A36A33" w:rsidP="00C26E6F">
      <w:pPr>
        <w:pStyle w:val="ListParagraph"/>
        <w:numPr>
          <w:ilvl w:val="1"/>
          <w:numId w:val="33"/>
        </w:numPr>
        <w:spacing w:line="276" w:lineRule="auto"/>
        <w:ind w:left="709" w:hanging="709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JG will advise MR should any ASB occur at the meeting</w:t>
      </w:r>
    </w:p>
    <w:p w14:paraId="3C19816E" w14:textId="1C81B4E3" w:rsidR="00A36A33" w:rsidRDefault="00A36A33" w:rsidP="00A36A33">
      <w:pPr>
        <w:pStyle w:val="ListParagraph"/>
        <w:numPr>
          <w:ilvl w:val="0"/>
          <w:numId w:val="33"/>
        </w:numPr>
        <w:spacing w:line="276" w:lineRule="auto"/>
        <w:rPr>
          <w:rFonts w:asciiTheme="minorHAnsi" w:hAnsiTheme="minorHAnsi"/>
          <w:b/>
        </w:rPr>
      </w:pPr>
      <w:r w:rsidRPr="00A36A33">
        <w:rPr>
          <w:rFonts w:asciiTheme="minorHAnsi" w:hAnsiTheme="minorHAnsi"/>
          <w:b/>
        </w:rPr>
        <w:t>Coombe Lane</w:t>
      </w:r>
    </w:p>
    <w:p w14:paraId="37052349" w14:textId="4901270C" w:rsidR="00A36A33" w:rsidRDefault="00A36A33" w:rsidP="00A36A33">
      <w:pPr>
        <w:pStyle w:val="ListParagraph"/>
        <w:numPr>
          <w:ilvl w:val="1"/>
          <w:numId w:val="33"/>
        </w:numPr>
        <w:spacing w:line="276" w:lineRule="auto"/>
        <w:rPr>
          <w:rFonts w:asciiTheme="minorHAnsi" w:hAnsiTheme="minorHAnsi"/>
          <w:bCs/>
        </w:rPr>
      </w:pPr>
      <w:r w:rsidRPr="00A36A33">
        <w:rPr>
          <w:rFonts w:asciiTheme="minorHAnsi" w:hAnsiTheme="minorHAnsi"/>
          <w:bCs/>
        </w:rPr>
        <w:t xml:space="preserve">MR described </w:t>
      </w:r>
      <w:r>
        <w:rPr>
          <w:rFonts w:asciiTheme="minorHAnsi" w:hAnsiTheme="minorHAnsi"/>
          <w:bCs/>
        </w:rPr>
        <w:t xml:space="preserve">problems encountered by the new </w:t>
      </w:r>
      <w:r w:rsidR="00F842B1">
        <w:rPr>
          <w:rFonts w:asciiTheme="minorHAnsi" w:hAnsiTheme="minorHAnsi"/>
          <w:bCs/>
        </w:rPr>
        <w:t>owners</w:t>
      </w:r>
      <w:r>
        <w:rPr>
          <w:rFonts w:asciiTheme="minorHAnsi" w:hAnsiTheme="minorHAnsi"/>
          <w:bCs/>
        </w:rPr>
        <w:t xml:space="preserve"> of plots of land on Coombe Lane. Fences erected to keep people off the recently purchased land have been continually removed and one owner </w:t>
      </w:r>
      <w:r w:rsidR="00F842B1">
        <w:rPr>
          <w:rFonts w:asciiTheme="minorHAnsi" w:hAnsiTheme="minorHAnsi"/>
          <w:bCs/>
        </w:rPr>
        <w:t>stayed</w:t>
      </w:r>
      <w:r>
        <w:rPr>
          <w:rFonts w:asciiTheme="minorHAnsi" w:hAnsiTheme="minorHAnsi"/>
          <w:bCs/>
        </w:rPr>
        <w:t xml:space="preserve"> on her plot all night in an attempt </w:t>
      </w:r>
      <w:r w:rsidR="00F842B1">
        <w:rPr>
          <w:rFonts w:asciiTheme="minorHAnsi" w:hAnsiTheme="minorHAnsi"/>
          <w:bCs/>
        </w:rPr>
        <w:t>to</w:t>
      </w:r>
      <w:r>
        <w:rPr>
          <w:rFonts w:asciiTheme="minorHAnsi" w:hAnsiTheme="minorHAnsi"/>
          <w:bCs/>
        </w:rPr>
        <w:t xml:space="preserve"> catch offenders.</w:t>
      </w:r>
    </w:p>
    <w:p w14:paraId="6EB641AC" w14:textId="61F9A070" w:rsidR="00A36A33" w:rsidRDefault="00A36A33" w:rsidP="00A36A33">
      <w:pPr>
        <w:pStyle w:val="ListParagraph"/>
        <w:numPr>
          <w:ilvl w:val="1"/>
          <w:numId w:val="33"/>
        </w:num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DH stated that the land had for more than 20 years been </w:t>
      </w:r>
      <w:r w:rsidR="00F842B1">
        <w:rPr>
          <w:rFonts w:asciiTheme="minorHAnsi" w:hAnsiTheme="minorHAnsi"/>
          <w:bCs/>
        </w:rPr>
        <w:t>open</w:t>
      </w:r>
      <w:r>
        <w:rPr>
          <w:rFonts w:asciiTheme="minorHAnsi" w:hAnsiTheme="minorHAnsi"/>
          <w:bCs/>
        </w:rPr>
        <w:t xml:space="preserve"> and used by the public and an attempt would be made to have it designated as a village green. </w:t>
      </w:r>
    </w:p>
    <w:p w14:paraId="1C21B95A" w14:textId="73928AC0" w:rsidR="00A36A33" w:rsidRDefault="00A36A33" w:rsidP="00A36A33">
      <w:pPr>
        <w:pStyle w:val="ListParagraph"/>
        <w:numPr>
          <w:ilvl w:val="0"/>
          <w:numId w:val="33"/>
        </w:num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General</w:t>
      </w:r>
    </w:p>
    <w:p w14:paraId="52FC5B10" w14:textId="52C1BD72" w:rsidR="00423B2C" w:rsidRPr="00F842B1" w:rsidRDefault="00A36A33" w:rsidP="00E72495">
      <w:pPr>
        <w:pStyle w:val="ListParagraph"/>
        <w:numPr>
          <w:ilvl w:val="1"/>
          <w:numId w:val="33"/>
        </w:numPr>
        <w:spacing w:line="276" w:lineRule="auto"/>
        <w:ind w:left="360"/>
        <w:rPr>
          <w:rFonts w:asciiTheme="minorHAnsi" w:hAnsiTheme="minorHAnsi"/>
        </w:rPr>
      </w:pPr>
      <w:r w:rsidRPr="00F842B1">
        <w:rPr>
          <w:rFonts w:asciiTheme="minorHAnsi" w:hAnsiTheme="minorHAnsi"/>
          <w:bCs/>
        </w:rPr>
        <w:t xml:space="preserve">MR advised that a n </w:t>
      </w:r>
      <w:r w:rsidR="00F842B1" w:rsidRPr="00F842B1">
        <w:rPr>
          <w:rFonts w:asciiTheme="minorHAnsi" w:hAnsiTheme="minorHAnsi"/>
          <w:bCs/>
        </w:rPr>
        <w:t>additional</w:t>
      </w:r>
      <w:r w:rsidRPr="00F842B1">
        <w:rPr>
          <w:rFonts w:asciiTheme="minorHAnsi" w:hAnsiTheme="minorHAnsi"/>
          <w:bCs/>
        </w:rPr>
        <w:t xml:space="preserve"> PCSO would be assigned to the Ascot area from September.</w:t>
      </w:r>
    </w:p>
    <w:p w14:paraId="77F0EBF3" w14:textId="0F7FA05C" w:rsidR="00061090" w:rsidRPr="00423B2C" w:rsidRDefault="008A5707" w:rsidP="009E083A">
      <w:pPr>
        <w:pStyle w:val="NormalWeb"/>
        <w:numPr>
          <w:ilvl w:val="0"/>
          <w:numId w:val="33"/>
        </w:numPr>
        <w:spacing w:before="0" w:beforeAutospacing="0" w:after="0" w:afterAutospacing="0" w:line="276" w:lineRule="auto"/>
        <w:rPr>
          <w:rFonts w:asciiTheme="minorHAnsi" w:hAnsiTheme="minorHAnsi"/>
          <w:sz w:val="24"/>
          <w:szCs w:val="24"/>
        </w:rPr>
      </w:pPr>
      <w:r w:rsidRPr="00423B2C">
        <w:rPr>
          <w:rFonts w:asciiTheme="minorHAnsi" w:hAnsiTheme="minorHAnsi"/>
          <w:b/>
          <w:sz w:val="24"/>
          <w:szCs w:val="24"/>
        </w:rPr>
        <w:t>M</w:t>
      </w:r>
      <w:r w:rsidR="0089772C" w:rsidRPr="00423B2C">
        <w:rPr>
          <w:rFonts w:asciiTheme="minorHAnsi" w:hAnsiTheme="minorHAnsi"/>
          <w:b/>
          <w:sz w:val="24"/>
          <w:szCs w:val="24"/>
        </w:rPr>
        <w:t>eeting dates for 20</w:t>
      </w:r>
      <w:r w:rsidR="00ED6C34" w:rsidRPr="00423B2C">
        <w:rPr>
          <w:rFonts w:asciiTheme="minorHAnsi" w:hAnsiTheme="minorHAnsi"/>
          <w:b/>
          <w:sz w:val="24"/>
          <w:szCs w:val="24"/>
        </w:rPr>
        <w:t>2</w:t>
      </w:r>
      <w:r w:rsidR="0032600F" w:rsidRPr="00423B2C">
        <w:rPr>
          <w:rFonts w:asciiTheme="minorHAnsi" w:hAnsiTheme="minorHAnsi"/>
          <w:b/>
          <w:sz w:val="24"/>
          <w:szCs w:val="24"/>
        </w:rPr>
        <w:t>1</w:t>
      </w:r>
      <w:r w:rsidR="0089772C" w:rsidRPr="00423B2C">
        <w:rPr>
          <w:rFonts w:asciiTheme="minorHAnsi" w:hAnsiTheme="minorHAnsi"/>
          <w:b/>
          <w:sz w:val="24"/>
          <w:szCs w:val="24"/>
        </w:rPr>
        <w:t xml:space="preserve"> </w:t>
      </w:r>
    </w:p>
    <w:p w14:paraId="16AFB067" w14:textId="720588F6" w:rsidR="008803C2" w:rsidRPr="0032600F" w:rsidRDefault="0032600F" w:rsidP="0032600F">
      <w:pPr>
        <w:pStyle w:val="Normal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The proposed meeting dates for 2021 are as follows. Please advise DH if these are not convenient.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1477"/>
        <w:gridCol w:w="1805"/>
        <w:gridCol w:w="3774"/>
      </w:tblGrid>
      <w:tr w:rsidR="0032600F" w14:paraId="20DE2685" w14:textId="77777777" w:rsidTr="00034D84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ADA36" w14:textId="77777777" w:rsidR="0032600F" w:rsidRDefault="0032600F" w:rsidP="00363BF7">
            <w:pPr>
              <w:spacing w:line="360" w:lineRule="auto"/>
              <w:rPr>
                <w:lang w:eastAsia="en-GB"/>
              </w:rPr>
            </w:pPr>
            <w:r>
              <w:rPr>
                <w:lang w:eastAsia="en-GB"/>
              </w:rPr>
              <w:t>Month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A923224" w14:textId="77777777" w:rsidR="0032600F" w:rsidRDefault="0032600F" w:rsidP="00363BF7">
            <w:pPr>
              <w:spacing w:line="360" w:lineRule="auto"/>
              <w:rPr>
                <w:lang w:eastAsia="en-GB"/>
              </w:rPr>
            </w:pP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A77E7" w14:textId="77777777" w:rsidR="0032600F" w:rsidRDefault="0032600F" w:rsidP="00363BF7">
            <w:pPr>
              <w:spacing w:line="360" w:lineRule="auto"/>
              <w:rPr>
                <w:lang w:eastAsia="en-GB"/>
              </w:rPr>
            </w:pPr>
            <w:r>
              <w:rPr>
                <w:lang w:eastAsia="en-GB"/>
              </w:rPr>
              <w:t>Date</w:t>
            </w: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F6B72D" w14:textId="77777777" w:rsidR="0032600F" w:rsidRDefault="0032600F" w:rsidP="00363BF7">
            <w:pPr>
              <w:spacing w:line="36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venue</w:t>
            </w:r>
          </w:p>
        </w:tc>
      </w:tr>
      <w:tr w:rsidR="00A36A33" w14:paraId="0661B6DE" w14:textId="77777777" w:rsidTr="00034D84"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03CBB" w14:textId="18832351" w:rsidR="00A36A33" w:rsidRDefault="00A36A33" w:rsidP="00A36A33">
            <w:pPr>
              <w:spacing w:line="360" w:lineRule="auto"/>
              <w:rPr>
                <w:lang w:eastAsia="en-GB"/>
              </w:rPr>
            </w:pPr>
            <w:r>
              <w:rPr>
                <w:lang w:eastAsia="en-GB"/>
              </w:rPr>
              <w:t>July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046A69B" w14:textId="77777777" w:rsidR="00A36A33" w:rsidRDefault="00A36A33" w:rsidP="00A36A33">
            <w:pPr>
              <w:spacing w:line="360" w:lineRule="auto"/>
              <w:rPr>
                <w:lang w:eastAsia="en-GB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4587" w14:textId="79EEA2F4" w:rsidR="00A36A33" w:rsidRDefault="00A36A33" w:rsidP="00A36A33">
            <w:pPr>
              <w:spacing w:line="360" w:lineRule="auto"/>
              <w:rPr>
                <w:lang w:eastAsia="en-GB"/>
              </w:rPr>
            </w:pPr>
            <w:r>
              <w:rPr>
                <w:lang w:eastAsia="en-GB"/>
              </w:rPr>
              <w:t>12</w:t>
            </w:r>
            <w:r w:rsidRPr="00DF3F73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July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E20EE2" w14:textId="77777777" w:rsidR="00A36A33" w:rsidRDefault="00A36A33" w:rsidP="00A36A33">
            <w:pPr>
              <w:spacing w:line="360" w:lineRule="auto"/>
              <w:rPr>
                <w:lang w:eastAsia="en-GB"/>
              </w:rPr>
            </w:pPr>
          </w:p>
        </w:tc>
      </w:tr>
      <w:tr w:rsidR="00A36A33" w14:paraId="173083D4" w14:textId="77777777" w:rsidTr="00034D84"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1100D" w14:textId="52EE6440" w:rsidR="00A36A33" w:rsidRDefault="00A36A33" w:rsidP="00A36A33">
            <w:pPr>
              <w:spacing w:line="360" w:lineRule="auto"/>
              <w:rPr>
                <w:lang w:eastAsia="en-GB"/>
              </w:rPr>
            </w:pPr>
            <w:r>
              <w:rPr>
                <w:lang w:eastAsia="en-GB"/>
              </w:rPr>
              <w:t>August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C1C5C6" w14:textId="77777777" w:rsidR="00A36A33" w:rsidRDefault="00A36A33" w:rsidP="00A36A33">
            <w:pPr>
              <w:spacing w:line="360" w:lineRule="auto"/>
              <w:rPr>
                <w:lang w:eastAsia="en-GB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D0AED" w14:textId="1E88BD99" w:rsidR="00A36A33" w:rsidRDefault="00A36A33" w:rsidP="00A36A33">
            <w:pPr>
              <w:spacing w:line="360" w:lineRule="auto"/>
              <w:rPr>
                <w:lang w:eastAsia="en-GB"/>
              </w:rPr>
            </w:pPr>
            <w:r>
              <w:rPr>
                <w:lang w:eastAsia="en-GB"/>
              </w:rPr>
              <w:t>9</w:t>
            </w:r>
            <w:r w:rsidRPr="00DF3F73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August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2929AD" w14:textId="77777777" w:rsidR="00A36A33" w:rsidRDefault="00A36A33" w:rsidP="00A36A33">
            <w:pPr>
              <w:spacing w:line="360" w:lineRule="auto"/>
              <w:rPr>
                <w:lang w:eastAsia="en-GB"/>
              </w:rPr>
            </w:pPr>
          </w:p>
        </w:tc>
      </w:tr>
      <w:tr w:rsidR="00A36A33" w14:paraId="009D1CB8" w14:textId="77777777" w:rsidTr="00034D84"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E1569" w14:textId="7EDE61F5" w:rsidR="00A36A33" w:rsidRDefault="00A36A33" w:rsidP="00A36A33">
            <w:pPr>
              <w:spacing w:line="360" w:lineRule="auto"/>
              <w:rPr>
                <w:lang w:eastAsia="en-GB"/>
              </w:rPr>
            </w:pPr>
            <w:r>
              <w:rPr>
                <w:lang w:eastAsia="en-GB"/>
              </w:rPr>
              <w:t>September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7C83C3A" w14:textId="77777777" w:rsidR="00A36A33" w:rsidRDefault="00A36A33" w:rsidP="00A36A33">
            <w:pPr>
              <w:spacing w:line="360" w:lineRule="auto"/>
              <w:rPr>
                <w:lang w:eastAsia="en-GB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B6A2B" w14:textId="3460E9DE" w:rsidR="00A36A33" w:rsidRDefault="00A36A33" w:rsidP="00A36A33">
            <w:pPr>
              <w:spacing w:line="360" w:lineRule="auto"/>
              <w:rPr>
                <w:lang w:eastAsia="en-GB"/>
              </w:rPr>
            </w:pPr>
            <w:r>
              <w:rPr>
                <w:lang w:eastAsia="en-GB"/>
              </w:rPr>
              <w:t>13</w:t>
            </w:r>
            <w:r w:rsidRPr="00DF3F73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September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E4B915" w14:textId="77777777" w:rsidR="00A36A33" w:rsidRDefault="00A36A33" w:rsidP="00A36A33">
            <w:pPr>
              <w:spacing w:line="360" w:lineRule="auto"/>
              <w:rPr>
                <w:lang w:eastAsia="en-GB"/>
              </w:rPr>
            </w:pPr>
          </w:p>
        </w:tc>
      </w:tr>
      <w:tr w:rsidR="00A36A33" w14:paraId="7B96BD0E" w14:textId="77777777" w:rsidTr="00034D84"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7A44" w14:textId="04F8B8DA" w:rsidR="00A36A33" w:rsidRDefault="00A36A33" w:rsidP="00A36A33">
            <w:pPr>
              <w:spacing w:line="360" w:lineRule="auto"/>
              <w:rPr>
                <w:lang w:eastAsia="en-GB"/>
              </w:rPr>
            </w:pPr>
            <w:r>
              <w:rPr>
                <w:lang w:eastAsia="en-GB"/>
              </w:rPr>
              <w:t>October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15637C1" w14:textId="77777777" w:rsidR="00A36A33" w:rsidRDefault="00A36A33" w:rsidP="00A36A33">
            <w:pPr>
              <w:spacing w:line="360" w:lineRule="auto"/>
              <w:rPr>
                <w:lang w:eastAsia="en-GB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5BD2A" w14:textId="54D83672" w:rsidR="00A36A33" w:rsidRDefault="00A36A33" w:rsidP="00A36A33">
            <w:pPr>
              <w:spacing w:line="360" w:lineRule="auto"/>
              <w:rPr>
                <w:lang w:eastAsia="en-GB"/>
              </w:rPr>
            </w:pPr>
            <w:r>
              <w:rPr>
                <w:lang w:eastAsia="en-GB"/>
              </w:rPr>
              <w:t>11</w:t>
            </w:r>
            <w:r w:rsidRPr="00DF3F73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October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56F8E2" w14:textId="77777777" w:rsidR="00A36A33" w:rsidRDefault="00A36A33" w:rsidP="00A36A33">
            <w:pPr>
              <w:spacing w:line="360" w:lineRule="auto"/>
              <w:rPr>
                <w:lang w:eastAsia="en-GB"/>
              </w:rPr>
            </w:pPr>
          </w:p>
        </w:tc>
      </w:tr>
      <w:tr w:rsidR="00A36A33" w14:paraId="516C4E19" w14:textId="77777777" w:rsidTr="00034D84"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FC2D0" w14:textId="05AD968C" w:rsidR="00A36A33" w:rsidRDefault="00A36A33" w:rsidP="00A36A33">
            <w:pPr>
              <w:spacing w:line="360" w:lineRule="auto"/>
              <w:rPr>
                <w:lang w:eastAsia="en-GB"/>
              </w:rPr>
            </w:pPr>
            <w:r>
              <w:rPr>
                <w:lang w:eastAsia="en-GB"/>
              </w:rPr>
              <w:t>November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34181CE" w14:textId="77777777" w:rsidR="00A36A33" w:rsidRDefault="00A36A33" w:rsidP="00A36A33">
            <w:pPr>
              <w:spacing w:line="360" w:lineRule="auto"/>
              <w:rPr>
                <w:lang w:eastAsia="en-GB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D5FF5" w14:textId="6F75383F" w:rsidR="00A36A33" w:rsidRDefault="00A36A33" w:rsidP="00A36A33">
            <w:pPr>
              <w:spacing w:line="360" w:lineRule="auto"/>
              <w:rPr>
                <w:lang w:eastAsia="en-GB"/>
              </w:rPr>
            </w:pPr>
            <w:r>
              <w:rPr>
                <w:lang w:eastAsia="en-GB"/>
              </w:rPr>
              <w:t>8</w:t>
            </w:r>
            <w:r w:rsidRPr="00DF3F73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November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F6DC40" w14:textId="77777777" w:rsidR="00A36A33" w:rsidRDefault="00A36A33" w:rsidP="00A36A33">
            <w:pPr>
              <w:spacing w:line="360" w:lineRule="auto"/>
              <w:rPr>
                <w:lang w:eastAsia="en-GB"/>
              </w:rPr>
            </w:pPr>
          </w:p>
        </w:tc>
      </w:tr>
      <w:tr w:rsidR="00A36A33" w14:paraId="1ADC3730" w14:textId="77777777" w:rsidTr="00034D84"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CF8E8" w14:textId="7EFBBC59" w:rsidR="00A36A33" w:rsidRDefault="00A36A33" w:rsidP="00A36A33">
            <w:pPr>
              <w:spacing w:line="360" w:lineRule="auto"/>
              <w:rPr>
                <w:lang w:eastAsia="en-GB"/>
              </w:rPr>
            </w:pPr>
            <w:r>
              <w:rPr>
                <w:lang w:eastAsia="en-GB"/>
              </w:rPr>
              <w:t>December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DE5AC27" w14:textId="77777777" w:rsidR="00A36A33" w:rsidRDefault="00A36A33" w:rsidP="00A36A33">
            <w:pPr>
              <w:spacing w:line="360" w:lineRule="auto"/>
              <w:rPr>
                <w:lang w:eastAsia="en-GB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A4622" w14:textId="1A759F17" w:rsidR="00A36A33" w:rsidRDefault="00A36A33" w:rsidP="00A36A33">
            <w:pPr>
              <w:spacing w:line="360" w:lineRule="auto"/>
              <w:rPr>
                <w:lang w:eastAsia="en-GB"/>
              </w:rPr>
            </w:pPr>
            <w:r>
              <w:rPr>
                <w:lang w:eastAsia="en-GB"/>
              </w:rPr>
              <w:t>6</w:t>
            </w:r>
            <w:r w:rsidRPr="00DF3F73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December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316AD4" w14:textId="77777777" w:rsidR="00A36A33" w:rsidRDefault="00A36A33" w:rsidP="00A36A33">
            <w:pPr>
              <w:spacing w:line="360" w:lineRule="auto"/>
              <w:rPr>
                <w:lang w:eastAsia="en-GB"/>
              </w:rPr>
            </w:pPr>
          </w:p>
        </w:tc>
      </w:tr>
    </w:tbl>
    <w:p w14:paraId="100996D3" w14:textId="77777777" w:rsidR="00A04766" w:rsidRPr="00217F9B" w:rsidRDefault="00A04766" w:rsidP="004455AD">
      <w:pPr>
        <w:pStyle w:val="ListParagraph"/>
        <w:spacing w:line="276" w:lineRule="auto"/>
        <w:ind w:left="360"/>
        <w:rPr>
          <w:rFonts w:asciiTheme="minorHAnsi" w:hAnsiTheme="minorHAnsi"/>
          <w:b/>
        </w:rPr>
      </w:pPr>
      <w:r w:rsidRPr="00217F9B">
        <w:rPr>
          <w:rFonts w:asciiTheme="minorHAnsi" w:hAnsiTheme="minorHAnsi"/>
          <w:b/>
        </w:rPr>
        <w:t>Next meeting</w:t>
      </w:r>
    </w:p>
    <w:p w14:paraId="29362FD3" w14:textId="3CA7AC5F" w:rsidR="003D3B5E" w:rsidRDefault="0032600F" w:rsidP="00995A9B">
      <w:pPr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next meeting will be held on Monday </w:t>
      </w:r>
      <w:r w:rsidR="00C26E6F">
        <w:rPr>
          <w:rFonts w:asciiTheme="minorHAnsi" w:hAnsiTheme="minorHAnsi"/>
        </w:rPr>
        <w:t>12</w:t>
      </w:r>
      <w:r w:rsidR="00C26E6F" w:rsidRPr="00C26E6F">
        <w:rPr>
          <w:rFonts w:asciiTheme="minorHAnsi" w:hAnsiTheme="minorHAnsi"/>
          <w:vertAlign w:val="superscript"/>
        </w:rPr>
        <w:t>th</w:t>
      </w:r>
      <w:r w:rsidR="00C26E6F">
        <w:rPr>
          <w:rFonts w:asciiTheme="minorHAnsi" w:hAnsiTheme="minorHAnsi"/>
        </w:rPr>
        <w:t xml:space="preserve"> </w:t>
      </w:r>
      <w:r w:rsidR="00A36A33">
        <w:rPr>
          <w:rFonts w:asciiTheme="minorHAnsi" w:hAnsiTheme="minorHAnsi"/>
        </w:rPr>
        <w:t>July</w:t>
      </w:r>
      <w:r w:rsidR="00423B2C">
        <w:rPr>
          <w:rFonts w:asciiTheme="minorHAnsi" w:hAnsiTheme="minorHAnsi"/>
        </w:rPr>
        <w:t xml:space="preserve"> </w:t>
      </w:r>
      <w:r w:rsidR="00D22981">
        <w:rPr>
          <w:rFonts w:asciiTheme="minorHAnsi" w:hAnsiTheme="minorHAnsi"/>
        </w:rPr>
        <w:t xml:space="preserve">2021 </w:t>
      </w:r>
      <w:r>
        <w:rPr>
          <w:rFonts w:asciiTheme="minorHAnsi" w:hAnsiTheme="minorHAnsi"/>
        </w:rPr>
        <w:t>at 10.30 am via zoom.</w:t>
      </w:r>
    </w:p>
    <w:p w14:paraId="716F7251" w14:textId="2017EFEB" w:rsidR="0020167A" w:rsidRDefault="00C26E6F" w:rsidP="0020167A">
      <w:pPr>
        <w:pStyle w:val="ListParagraph"/>
        <w:spacing w:line="276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David Hilton</w:t>
      </w:r>
    </w:p>
    <w:p w14:paraId="4A13898F" w14:textId="251C5361" w:rsidR="00423B2C" w:rsidRPr="0020167A" w:rsidRDefault="00A36A33" w:rsidP="0020167A">
      <w:pPr>
        <w:pStyle w:val="ListParagraph"/>
        <w:spacing w:line="276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21</w:t>
      </w:r>
      <w:r w:rsidRPr="00A36A33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June</w:t>
      </w:r>
      <w:r w:rsidR="00423B2C">
        <w:rPr>
          <w:rFonts w:asciiTheme="minorHAnsi" w:hAnsiTheme="minorHAnsi"/>
        </w:rPr>
        <w:t xml:space="preserve"> 2021</w:t>
      </w:r>
    </w:p>
    <w:sectPr w:rsidR="00423B2C" w:rsidRPr="0020167A" w:rsidSect="00D737A8">
      <w:pgSz w:w="11907" w:h="16840" w:code="9"/>
      <w:pgMar w:top="1134" w:right="1418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25F"/>
    <w:multiLevelType w:val="hybridMultilevel"/>
    <w:tmpl w:val="E75A0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C2F5A"/>
    <w:multiLevelType w:val="hybridMultilevel"/>
    <w:tmpl w:val="B2FE4E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53A99"/>
    <w:multiLevelType w:val="multilevel"/>
    <w:tmpl w:val="0809001D"/>
    <w:styleLink w:val="Style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056A5D"/>
    <w:multiLevelType w:val="multilevel"/>
    <w:tmpl w:val="F58825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A66683"/>
    <w:multiLevelType w:val="multilevel"/>
    <w:tmpl w:val="D51C11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8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C32A03"/>
    <w:multiLevelType w:val="hybridMultilevel"/>
    <w:tmpl w:val="D8164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C1845"/>
    <w:multiLevelType w:val="multilevel"/>
    <w:tmpl w:val="CA22365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5034BC7"/>
    <w:multiLevelType w:val="hybridMultilevel"/>
    <w:tmpl w:val="B89CD2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D9613D"/>
    <w:multiLevelType w:val="multilevel"/>
    <w:tmpl w:val="28E082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6D0BB7"/>
    <w:multiLevelType w:val="multilevel"/>
    <w:tmpl w:val="14EC0C56"/>
    <w:styleLink w:val="Styl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E44C01"/>
    <w:multiLevelType w:val="hybridMultilevel"/>
    <w:tmpl w:val="FC525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4685D"/>
    <w:multiLevelType w:val="multilevel"/>
    <w:tmpl w:val="787A450E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BE40606"/>
    <w:multiLevelType w:val="multilevel"/>
    <w:tmpl w:val="7048D7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E082AE1"/>
    <w:multiLevelType w:val="hybridMultilevel"/>
    <w:tmpl w:val="B03C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B2E11"/>
    <w:multiLevelType w:val="multilevel"/>
    <w:tmpl w:val="FEFA56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DD7E0A"/>
    <w:multiLevelType w:val="multilevel"/>
    <w:tmpl w:val="28E082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03190C"/>
    <w:multiLevelType w:val="hybridMultilevel"/>
    <w:tmpl w:val="0DBA06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565298"/>
    <w:multiLevelType w:val="multilevel"/>
    <w:tmpl w:val="D2BAE3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EA5049"/>
    <w:multiLevelType w:val="multilevel"/>
    <w:tmpl w:val="FEFA56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037F76"/>
    <w:multiLevelType w:val="multilevel"/>
    <w:tmpl w:val="787A450E"/>
    <w:styleLink w:val="Style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8455BED"/>
    <w:multiLevelType w:val="multilevel"/>
    <w:tmpl w:val="0809001D"/>
    <w:styleLink w:val="Style5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968035A"/>
    <w:multiLevelType w:val="hybridMultilevel"/>
    <w:tmpl w:val="95DE0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A1F16"/>
    <w:multiLevelType w:val="multilevel"/>
    <w:tmpl w:val="892C07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10777E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4C6B42"/>
    <w:multiLevelType w:val="multilevel"/>
    <w:tmpl w:val="8258D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5E5B1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662938"/>
    <w:multiLevelType w:val="hybridMultilevel"/>
    <w:tmpl w:val="18945D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962643"/>
    <w:multiLevelType w:val="multilevel"/>
    <w:tmpl w:val="FEFA56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2121F9"/>
    <w:multiLevelType w:val="multilevel"/>
    <w:tmpl w:val="28E082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D05993"/>
    <w:multiLevelType w:val="multilevel"/>
    <w:tmpl w:val="D2BAE3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F94310F"/>
    <w:multiLevelType w:val="hybridMultilevel"/>
    <w:tmpl w:val="98C8D126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51F31203"/>
    <w:multiLevelType w:val="hybridMultilevel"/>
    <w:tmpl w:val="4BCA030E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2" w15:restartNumberingAfterBreak="0">
    <w:nsid w:val="52681783"/>
    <w:multiLevelType w:val="multilevel"/>
    <w:tmpl w:val="B3E847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8814E7"/>
    <w:multiLevelType w:val="multilevel"/>
    <w:tmpl w:val="D2BAE3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020910"/>
    <w:multiLevelType w:val="multilevel"/>
    <w:tmpl w:val="14EC0C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78540E"/>
    <w:multiLevelType w:val="multilevel"/>
    <w:tmpl w:val="D2BAE3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54D7FF7"/>
    <w:multiLevelType w:val="multilevel"/>
    <w:tmpl w:val="14EC0C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7354F8"/>
    <w:multiLevelType w:val="multilevel"/>
    <w:tmpl w:val="F58825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AB14BF3"/>
    <w:multiLevelType w:val="multilevel"/>
    <w:tmpl w:val="28BCF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E7012AE"/>
    <w:multiLevelType w:val="multilevel"/>
    <w:tmpl w:val="787A450E"/>
    <w:numStyleLink w:val="Style1"/>
  </w:abstractNum>
  <w:abstractNum w:abstractNumId="40" w15:restartNumberingAfterBreak="0">
    <w:nsid w:val="795D24F1"/>
    <w:multiLevelType w:val="multilevel"/>
    <w:tmpl w:val="14EC0C56"/>
    <w:numStyleLink w:val="Style6"/>
  </w:abstractNum>
  <w:abstractNum w:abstractNumId="41" w15:restartNumberingAfterBreak="0">
    <w:nsid w:val="799510D4"/>
    <w:multiLevelType w:val="multilevel"/>
    <w:tmpl w:val="0809001D"/>
    <w:styleLink w:val="Style4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B670051"/>
    <w:multiLevelType w:val="multilevel"/>
    <w:tmpl w:val="9E4C54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41"/>
  </w:num>
  <w:num w:numId="5">
    <w:abstractNumId w:val="20"/>
  </w:num>
  <w:num w:numId="6">
    <w:abstractNumId w:val="6"/>
  </w:num>
  <w:num w:numId="7">
    <w:abstractNumId w:val="37"/>
  </w:num>
  <w:num w:numId="8">
    <w:abstractNumId w:val="3"/>
  </w:num>
  <w:num w:numId="9">
    <w:abstractNumId w:val="38"/>
  </w:num>
  <w:num w:numId="10">
    <w:abstractNumId w:val="34"/>
  </w:num>
  <w:num w:numId="11">
    <w:abstractNumId w:val="4"/>
  </w:num>
  <w:num w:numId="12">
    <w:abstractNumId w:val="28"/>
  </w:num>
  <w:num w:numId="13">
    <w:abstractNumId w:val="15"/>
  </w:num>
  <w:num w:numId="14">
    <w:abstractNumId w:val="8"/>
  </w:num>
  <w:num w:numId="15">
    <w:abstractNumId w:val="10"/>
  </w:num>
  <w:num w:numId="16">
    <w:abstractNumId w:val="13"/>
  </w:num>
  <w:num w:numId="17">
    <w:abstractNumId w:val="25"/>
  </w:num>
  <w:num w:numId="18">
    <w:abstractNumId w:val="21"/>
  </w:num>
  <w:num w:numId="19">
    <w:abstractNumId w:val="0"/>
  </w:num>
  <w:num w:numId="20">
    <w:abstractNumId w:val="32"/>
  </w:num>
  <w:num w:numId="21">
    <w:abstractNumId w:val="12"/>
  </w:num>
  <w:num w:numId="22">
    <w:abstractNumId w:val="9"/>
  </w:num>
  <w:num w:numId="23">
    <w:abstractNumId w:val="40"/>
  </w:num>
  <w:num w:numId="24">
    <w:abstractNumId w:val="35"/>
  </w:num>
  <w:num w:numId="25">
    <w:abstractNumId w:val="17"/>
  </w:num>
  <w:num w:numId="26">
    <w:abstractNumId w:val="33"/>
  </w:num>
  <w:num w:numId="27">
    <w:abstractNumId w:val="36"/>
  </w:num>
  <w:num w:numId="28">
    <w:abstractNumId w:val="29"/>
  </w:num>
  <w:num w:numId="29">
    <w:abstractNumId w:val="14"/>
  </w:num>
  <w:num w:numId="30">
    <w:abstractNumId w:val="18"/>
  </w:num>
  <w:num w:numId="31">
    <w:abstractNumId w:val="27"/>
  </w:num>
  <w:num w:numId="32">
    <w:abstractNumId w:val="23"/>
  </w:num>
  <w:num w:numId="33">
    <w:abstractNumId w:val="22"/>
  </w:num>
  <w:num w:numId="34">
    <w:abstractNumId w:val="16"/>
  </w:num>
  <w:num w:numId="35">
    <w:abstractNumId w:val="30"/>
  </w:num>
  <w:num w:numId="36">
    <w:abstractNumId w:val="26"/>
  </w:num>
  <w:num w:numId="37">
    <w:abstractNumId w:val="39"/>
  </w:num>
  <w:num w:numId="38">
    <w:abstractNumId w:val="1"/>
  </w:num>
  <w:num w:numId="39">
    <w:abstractNumId w:val="31"/>
  </w:num>
  <w:num w:numId="40">
    <w:abstractNumId w:val="5"/>
  </w:num>
  <w:num w:numId="41">
    <w:abstractNumId w:val="7"/>
  </w:num>
  <w:num w:numId="42">
    <w:abstractNumId w:val="42"/>
  </w:num>
  <w:num w:numId="43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43"/>
    <w:rsid w:val="0000152D"/>
    <w:rsid w:val="00013E0F"/>
    <w:rsid w:val="00020D10"/>
    <w:rsid w:val="000245C6"/>
    <w:rsid w:val="00034D84"/>
    <w:rsid w:val="00046ACA"/>
    <w:rsid w:val="00054DB7"/>
    <w:rsid w:val="000566D3"/>
    <w:rsid w:val="00061090"/>
    <w:rsid w:val="00067CC3"/>
    <w:rsid w:val="00083B76"/>
    <w:rsid w:val="000865AE"/>
    <w:rsid w:val="00095814"/>
    <w:rsid w:val="00096653"/>
    <w:rsid w:val="00096843"/>
    <w:rsid w:val="000A59C0"/>
    <w:rsid w:val="000B07C9"/>
    <w:rsid w:val="000B602E"/>
    <w:rsid w:val="000B7D55"/>
    <w:rsid w:val="000C2F03"/>
    <w:rsid w:val="000D4346"/>
    <w:rsid w:val="000D44A5"/>
    <w:rsid w:val="000E78D7"/>
    <w:rsid w:val="000F04F8"/>
    <w:rsid w:val="00103F4D"/>
    <w:rsid w:val="00103FF7"/>
    <w:rsid w:val="00111E3F"/>
    <w:rsid w:val="00126278"/>
    <w:rsid w:val="00127D6D"/>
    <w:rsid w:val="0013600A"/>
    <w:rsid w:val="00144789"/>
    <w:rsid w:val="00146B55"/>
    <w:rsid w:val="00151702"/>
    <w:rsid w:val="00164BD8"/>
    <w:rsid w:val="001756AC"/>
    <w:rsid w:val="00176804"/>
    <w:rsid w:val="001811DE"/>
    <w:rsid w:val="00181754"/>
    <w:rsid w:val="00187190"/>
    <w:rsid w:val="001A07D9"/>
    <w:rsid w:val="001B24D9"/>
    <w:rsid w:val="001D0E0B"/>
    <w:rsid w:val="001E068E"/>
    <w:rsid w:val="001E12B4"/>
    <w:rsid w:val="0020167A"/>
    <w:rsid w:val="002017F1"/>
    <w:rsid w:val="00207B06"/>
    <w:rsid w:val="00217F9B"/>
    <w:rsid w:val="002346B6"/>
    <w:rsid w:val="0023676D"/>
    <w:rsid w:val="00242607"/>
    <w:rsid w:val="002615AC"/>
    <w:rsid w:val="002676F2"/>
    <w:rsid w:val="00271A80"/>
    <w:rsid w:val="002A4F39"/>
    <w:rsid w:val="002B1842"/>
    <w:rsid w:val="002B2084"/>
    <w:rsid w:val="002B5A94"/>
    <w:rsid w:val="002C2DFC"/>
    <w:rsid w:val="002C3CDB"/>
    <w:rsid w:val="002C6690"/>
    <w:rsid w:val="002D6C42"/>
    <w:rsid w:val="00301BE3"/>
    <w:rsid w:val="00310143"/>
    <w:rsid w:val="003159A5"/>
    <w:rsid w:val="00315C23"/>
    <w:rsid w:val="0032600F"/>
    <w:rsid w:val="00333FB3"/>
    <w:rsid w:val="003422A2"/>
    <w:rsid w:val="0036555A"/>
    <w:rsid w:val="00394E34"/>
    <w:rsid w:val="00395488"/>
    <w:rsid w:val="003A0F4D"/>
    <w:rsid w:val="003A1F77"/>
    <w:rsid w:val="003B1F73"/>
    <w:rsid w:val="003D1B71"/>
    <w:rsid w:val="003D3B5E"/>
    <w:rsid w:val="003E306B"/>
    <w:rsid w:val="003F2698"/>
    <w:rsid w:val="00423B2C"/>
    <w:rsid w:val="004304B5"/>
    <w:rsid w:val="004324C4"/>
    <w:rsid w:val="004455AD"/>
    <w:rsid w:val="00446881"/>
    <w:rsid w:val="004475CF"/>
    <w:rsid w:val="0045138E"/>
    <w:rsid w:val="004529B1"/>
    <w:rsid w:val="0047755B"/>
    <w:rsid w:val="004902B2"/>
    <w:rsid w:val="004970C4"/>
    <w:rsid w:val="004C3145"/>
    <w:rsid w:val="004C5394"/>
    <w:rsid w:val="004C6E9A"/>
    <w:rsid w:val="004C7B1D"/>
    <w:rsid w:val="004D0317"/>
    <w:rsid w:val="004D2581"/>
    <w:rsid w:val="004E32B9"/>
    <w:rsid w:val="004E3A1F"/>
    <w:rsid w:val="004F1E31"/>
    <w:rsid w:val="00500FC8"/>
    <w:rsid w:val="0050551B"/>
    <w:rsid w:val="00505A89"/>
    <w:rsid w:val="00526373"/>
    <w:rsid w:val="00532D79"/>
    <w:rsid w:val="00533224"/>
    <w:rsid w:val="005410ED"/>
    <w:rsid w:val="005567A4"/>
    <w:rsid w:val="0055792B"/>
    <w:rsid w:val="00574D00"/>
    <w:rsid w:val="00592125"/>
    <w:rsid w:val="00592DBD"/>
    <w:rsid w:val="005B155E"/>
    <w:rsid w:val="005B42D6"/>
    <w:rsid w:val="005B573E"/>
    <w:rsid w:val="005C0037"/>
    <w:rsid w:val="005C3C1E"/>
    <w:rsid w:val="005C4C69"/>
    <w:rsid w:val="005C7A99"/>
    <w:rsid w:val="005E42A0"/>
    <w:rsid w:val="005F11ED"/>
    <w:rsid w:val="005F4ACE"/>
    <w:rsid w:val="005F5142"/>
    <w:rsid w:val="0060035C"/>
    <w:rsid w:val="00600C03"/>
    <w:rsid w:val="006043A7"/>
    <w:rsid w:val="00604E61"/>
    <w:rsid w:val="00614257"/>
    <w:rsid w:val="006168A7"/>
    <w:rsid w:val="00616BDB"/>
    <w:rsid w:val="00625C34"/>
    <w:rsid w:val="006409F1"/>
    <w:rsid w:val="0065010F"/>
    <w:rsid w:val="00660C78"/>
    <w:rsid w:val="00673F90"/>
    <w:rsid w:val="00676DCB"/>
    <w:rsid w:val="00686238"/>
    <w:rsid w:val="006B60F0"/>
    <w:rsid w:val="006C20FD"/>
    <w:rsid w:val="006C2CF3"/>
    <w:rsid w:val="006C4AF7"/>
    <w:rsid w:val="006D5A5E"/>
    <w:rsid w:val="006E1525"/>
    <w:rsid w:val="006E50DE"/>
    <w:rsid w:val="006F64CA"/>
    <w:rsid w:val="006F6E2A"/>
    <w:rsid w:val="00710744"/>
    <w:rsid w:val="00727437"/>
    <w:rsid w:val="00735AFB"/>
    <w:rsid w:val="00743B91"/>
    <w:rsid w:val="007455BB"/>
    <w:rsid w:val="00750C92"/>
    <w:rsid w:val="00751001"/>
    <w:rsid w:val="00760B15"/>
    <w:rsid w:val="007738D0"/>
    <w:rsid w:val="0077589F"/>
    <w:rsid w:val="007814A9"/>
    <w:rsid w:val="00793C8E"/>
    <w:rsid w:val="007C733A"/>
    <w:rsid w:val="00806F54"/>
    <w:rsid w:val="00807CD1"/>
    <w:rsid w:val="00810EEC"/>
    <w:rsid w:val="008251CC"/>
    <w:rsid w:val="008269E2"/>
    <w:rsid w:val="00832F7E"/>
    <w:rsid w:val="0085585A"/>
    <w:rsid w:val="0085616D"/>
    <w:rsid w:val="008623D1"/>
    <w:rsid w:val="00866590"/>
    <w:rsid w:val="008803C2"/>
    <w:rsid w:val="0089772C"/>
    <w:rsid w:val="008A173F"/>
    <w:rsid w:val="008A5707"/>
    <w:rsid w:val="008B5500"/>
    <w:rsid w:val="008C56D9"/>
    <w:rsid w:val="008C6900"/>
    <w:rsid w:val="008D086C"/>
    <w:rsid w:val="008F2446"/>
    <w:rsid w:val="008F2FC8"/>
    <w:rsid w:val="00902C34"/>
    <w:rsid w:val="00911B73"/>
    <w:rsid w:val="00930C4F"/>
    <w:rsid w:val="009652A6"/>
    <w:rsid w:val="009752B0"/>
    <w:rsid w:val="0098117F"/>
    <w:rsid w:val="00981E03"/>
    <w:rsid w:val="00983DBF"/>
    <w:rsid w:val="00987172"/>
    <w:rsid w:val="00995A9B"/>
    <w:rsid w:val="009973C9"/>
    <w:rsid w:val="00997B0A"/>
    <w:rsid w:val="009B619D"/>
    <w:rsid w:val="009D2D39"/>
    <w:rsid w:val="009F669D"/>
    <w:rsid w:val="00A00230"/>
    <w:rsid w:val="00A04766"/>
    <w:rsid w:val="00A205D8"/>
    <w:rsid w:val="00A270E4"/>
    <w:rsid w:val="00A338B9"/>
    <w:rsid w:val="00A33C9C"/>
    <w:rsid w:val="00A36A33"/>
    <w:rsid w:val="00A522CF"/>
    <w:rsid w:val="00A60860"/>
    <w:rsid w:val="00A65CB7"/>
    <w:rsid w:val="00A6636D"/>
    <w:rsid w:val="00A66385"/>
    <w:rsid w:val="00A6684A"/>
    <w:rsid w:val="00A76F17"/>
    <w:rsid w:val="00A940CE"/>
    <w:rsid w:val="00AA0492"/>
    <w:rsid w:val="00AA15C7"/>
    <w:rsid w:val="00AB7522"/>
    <w:rsid w:val="00AC72B3"/>
    <w:rsid w:val="00AD78D0"/>
    <w:rsid w:val="00B046FF"/>
    <w:rsid w:val="00B06265"/>
    <w:rsid w:val="00B07A64"/>
    <w:rsid w:val="00B12AB5"/>
    <w:rsid w:val="00B20DF2"/>
    <w:rsid w:val="00B264E9"/>
    <w:rsid w:val="00B30981"/>
    <w:rsid w:val="00B365DB"/>
    <w:rsid w:val="00B4286A"/>
    <w:rsid w:val="00B515EC"/>
    <w:rsid w:val="00B56939"/>
    <w:rsid w:val="00B623D6"/>
    <w:rsid w:val="00B7135C"/>
    <w:rsid w:val="00B82549"/>
    <w:rsid w:val="00B86B8D"/>
    <w:rsid w:val="00B93D16"/>
    <w:rsid w:val="00BA1D6F"/>
    <w:rsid w:val="00BA43F7"/>
    <w:rsid w:val="00BC0744"/>
    <w:rsid w:val="00BD0E2F"/>
    <w:rsid w:val="00BD23F7"/>
    <w:rsid w:val="00BD654B"/>
    <w:rsid w:val="00BE09EC"/>
    <w:rsid w:val="00BE3B6A"/>
    <w:rsid w:val="00BF115B"/>
    <w:rsid w:val="00BF2D25"/>
    <w:rsid w:val="00C020AD"/>
    <w:rsid w:val="00C11536"/>
    <w:rsid w:val="00C17DDC"/>
    <w:rsid w:val="00C26E6F"/>
    <w:rsid w:val="00C3178B"/>
    <w:rsid w:val="00C45DF3"/>
    <w:rsid w:val="00C53484"/>
    <w:rsid w:val="00C57803"/>
    <w:rsid w:val="00C7288A"/>
    <w:rsid w:val="00C7396C"/>
    <w:rsid w:val="00C761AD"/>
    <w:rsid w:val="00C92F52"/>
    <w:rsid w:val="00CB2CC2"/>
    <w:rsid w:val="00CB71C7"/>
    <w:rsid w:val="00CC4EC4"/>
    <w:rsid w:val="00D01E9A"/>
    <w:rsid w:val="00D05288"/>
    <w:rsid w:val="00D22981"/>
    <w:rsid w:val="00D22DF1"/>
    <w:rsid w:val="00D31929"/>
    <w:rsid w:val="00D415C9"/>
    <w:rsid w:val="00D709F2"/>
    <w:rsid w:val="00D737A8"/>
    <w:rsid w:val="00D73829"/>
    <w:rsid w:val="00D74409"/>
    <w:rsid w:val="00D802E2"/>
    <w:rsid w:val="00D81230"/>
    <w:rsid w:val="00D827C2"/>
    <w:rsid w:val="00D833C6"/>
    <w:rsid w:val="00D9005C"/>
    <w:rsid w:val="00DA332E"/>
    <w:rsid w:val="00DA692A"/>
    <w:rsid w:val="00DB7758"/>
    <w:rsid w:val="00DC1843"/>
    <w:rsid w:val="00DD4963"/>
    <w:rsid w:val="00DE4A5C"/>
    <w:rsid w:val="00DF0638"/>
    <w:rsid w:val="00DF4902"/>
    <w:rsid w:val="00DF725F"/>
    <w:rsid w:val="00E007C7"/>
    <w:rsid w:val="00E24A6A"/>
    <w:rsid w:val="00E33E4C"/>
    <w:rsid w:val="00E369DA"/>
    <w:rsid w:val="00E36B26"/>
    <w:rsid w:val="00E4269B"/>
    <w:rsid w:val="00E54929"/>
    <w:rsid w:val="00E56BD7"/>
    <w:rsid w:val="00E57F04"/>
    <w:rsid w:val="00E67A2A"/>
    <w:rsid w:val="00EB02B0"/>
    <w:rsid w:val="00EC592F"/>
    <w:rsid w:val="00EC6702"/>
    <w:rsid w:val="00EC7570"/>
    <w:rsid w:val="00ED0985"/>
    <w:rsid w:val="00ED52D4"/>
    <w:rsid w:val="00ED5CA4"/>
    <w:rsid w:val="00ED6B6A"/>
    <w:rsid w:val="00ED6C34"/>
    <w:rsid w:val="00EE1844"/>
    <w:rsid w:val="00EE6D21"/>
    <w:rsid w:val="00EF2D3D"/>
    <w:rsid w:val="00F004C5"/>
    <w:rsid w:val="00F15D77"/>
    <w:rsid w:val="00F1612E"/>
    <w:rsid w:val="00F27D4B"/>
    <w:rsid w:val="00F42452"/>
    <w:rsid w:val="00F44670"/>
    <w:rsid w:val="00F65B39"/>
    <w:rsid w:val="00F71C60"/>
    <w:rsid w:val="00F75559"/>
    <w:rsid w:val="00F800BC"/>
    <w:rsid w:val="00F842B1"/>
    <w:rsid w:val="00FA5B5D"/>
    <w:rsid w:val="00FB21B9"/>
    <w:rsid w:val="00FC3BCC"/>
    <w:rsid w:val="00FC460F"/>
    <w:rsid w:val="00FD781C"/>
    <w:rsid w:val="00FD7D28"/>
    <w:rsid w:val="00FE34AF"/>
    <w:rsid w:val="00FF009A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D978"/>
  <w15:chartTrackingRefBased/>
  <w15:docId w15:val="{7352B768-77AF-4059-AC53-0CE79C55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843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DA692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val="en-US" w:bidi="en-US"/>
    </w:rPr>
  </w:style>
  <w:style w:type="paragraph" w:styleId="BodyText">
    <w:name w:val="Body Text"/>
    <w:basedOn w:val="Normal"/>
    <w:link w:val="BodyTextChar"/>
    <w:semiHidden/>
    <w:rsid w:val="00096843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96843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096843"/>
    <w:pPr>
      <w:ind w:left="720"/>
      <w:contextualSpacing/>
    </w:pPr>
  </w:style>
  <w:style w:type="table" w:styleId="TableGrid">
    <w:name w:val="Table Grid"/>
    <w:basedOn w:val="TableNormal"/>
    <w:uiPriority w:val="59"/>
    <w:rsid w:val="00A0476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E24A6A"/>
    <w:pPr>
      <w:numPr>
        <w:numId w:val="1"/>
      </w:numPr>
    </w:pPr>
  </w:style>
  <w:style w:type="numbering" w:customStyle="1" w:styleId="Style2">
    <w:name w:val="Style2"/>
    <w:uiPriority w:val="99"/>
    <w:rsid w:val="00E24A6A"/>
    <w:pPr>
      <w:numPr>
        <w:numId w:val="2"/>
      </w:numPr>
    </w:pPr>
  </w:style>
  <w:style w:type="numbering" w:customStyle="1" w:styleId="Style3">
    <w:name w:val="Style3"/>
    <w:uiPriority w:val="99"/>
    <w:rsid w:val="00E24A6A"/>
    <w:pPr>
      <w:numPr>
        <w:numId w:val="3"/>
      </w:numPr>
    </w:pPr>
  </w:style>
  <w:style w:type="numbering" w:customStyle="1" w:styleId="Style4">
    <w:name w:val="Style4"/>
    <w:uiPriority w:val="99"/>
    <w:rsid w:val="00E24A6A"/>
    <w:pPr>
      <w:numPr>
        <w:numId w:val="4"/>
      </w:numPr>
    </w:pPr>
  </w:style>
  <w:style w:type="numbering" w:customStyle="1" w:styleId="Style5">
    <w:name w:val="Style5"/>
    <w:uiPriority w:val="99"/>
    <w:rsid w:val="00EC592F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04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117F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117F"/>
    <w:rPr>
      <w:rFonts w:ascii="Calibri" w:hAnsi="Calibr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77589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89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C184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numbering" w:customStyle="1" w:styleId="Style6">
    <w:name w:val="Style6"/>
    <w:uiPriority w:val="99"/>
    <w:rsid w:val="00ED52D4"/>
    <w:pPr>
      <w:numPr>
        <w:numId w:val="22"/>
      </w:numPr>
    </w:pPr>
  </w:style>
  <w:style w:type="paragraph" w:customStyle="1" w:styleId="ydpa841d19yiv1299049738msonormal">
    <w:name w:val="ydpa841d19yiv1299049738msonormal"/>
    <w:basedOn w:val="Normal"/>
    <w:uiPriority w:val="99"/>
    <w:semiHidden/>
    <w:rsid w:val="00A338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23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CF160-DED3-437B-85AE-BDEB4BDD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Hilton</dc:creator>
  <cp:keywords/>
  <dc:description/>
  <cp:lastModifiedBy>David Hilton</cp:lastModifiedBy>
  <cp:revision>4</cp:revision>
  <cp:lastPrinted>2018-12-05T10:03:00Z</cp:lastPrinted>
  <dcterms:created xsi:type="dcterms:W3CDTF">2021-06-21T10:41:00Z</dcterms:created>
  <dcterms:modified xsi:type="dcterms:W3CDTF">2021-06-21T12:06:00Z</dcterms:modified>
</cp:coreProperties>
</file>