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AF2C8" w14:textId="77777777" w:rsidR="001575DE" w:rsidRPr="00737D5A" w:rsidRDefault="001575DE" w:rsidP="00737D5A">
      <w:pPr>
        <w:jc w:val="center"/>
        <w:rPr>
          <w:b/>
          <w:bCs/>
          <w:sz w:val="28"/>
          <w:szCs w:val="28"/>
        </w:rPr>
      </w:pPr>
      <w:r w:rsidRPr="00737D5A">
        <w:rPr>
          <w:b/>
          <w:bCs/>
          <w:sz w:val="28"/>
          <w:szCs w:val="28"/>
        </w:rPr>
        <w:t>Extraordinary Council Meeting</w:t>
      </w:r>
    </w:p>
    <w:p w14:paraId="55F0E090" w14:textId="77777777" w:rsidR="001575DE" w:rsidRDefault="001575DE"/>
    <w:p w14:paraId="1A11B6D4" w14:textId="6A49740D" w:rsidR="001575DE" w:rsidRDefault="001575DE">
      <w:r>
        <w:t xml:space="preserve">As outlined at the full Council meeting on 14th December, the </w:t>
      </w:r>
      <w:r w:rsidR="00737D5A">
        <w:t>CIL</w:t>
      </w:r>
      <w:r>
        <w:t xml:space="preserve"> working group had reviewed various propose</w:t>
      </w:r>
      <w:r w:rsidR="00737D5A">
        <w:t>d</w:t>
      </w:r>
      <w:r>
        <w:t xml:space="preserve"> projects</w:t>
      </w:r>
      <w:r w:rsidR="00737D5A">
        <w:t>,</w:t>
      </w:r>
      <w:r>
        <w:t xml:space="preserve"> one of which related to </w:t>
      </w:r>
      <w:r w:rsidR="00737D5A">
        <w:t>Charters</w:t>
      </w:r>
      <w:r>
        <w:t xml:space="preserve"> </w:t>
      </w:r>
      <w:r w:rsidR="00737D5A">
        <w:t>S</w:t>
      </w:r>
      <w:r>
        <w:t xml:space="preserve">chool where a request had been admitted for the creation of an external area canopy for the </w:t>
      </w:r>
      <w:r w:rsidR="00737D5A">
        <w:t>6th</w:t>
      </w:r>
      <w:r>
        <w:t xml:space="preserve"> form.</w:t>
      </w:r>
    </w:p>
    <w:p w14:paraId="29813443" w14:textId="3AFEFE58" w:rsidR="001575DE" w:rsidRDefault="001575DE">
      <w:r>
        <w:t>At that stage it was decided that the project with a value of £25,</w:t>
      </w:r>
      <w:r w:rsidR="00B52CBA">
        <w:t>6</w:t>
      </w:r>
      <w:r>
        <w:t xml:space="preserve">00 was a significant sum and that whilst Sunninghill and Ascot </w:t>
      </w:r>
      <w:r w:rsidR="00737D5A">
        <w:t>P</w:t>
      </w:r>
      <w:r>
        <w:t xml:space="preserve">arish Council </w:t>
      </w:r>
      <w:r w:rsidR="002311EB">
        <w:t xml:space="preserve">supported the proposal and </w:t>
      </w:r>
      <w:r w:rsidR="00737D5A">
        <w:t>could</w:t>
      </w:r>
      <w:r>
        <w:t xml:space="preserve"> fund th</w:t>
      </w:r>
      <w:r w:rsidR="00737D5A">
        <w:t>e</w:t>
      </w:r>
      <w:r>
        <w:t xml:space="preserve"> project</w:t>
      </w:r>
      <w:r w:rsidR="002311EB">
        <w:t>,</w:t>
      </w:r>
      <w:r>
        <w:t xml:space="preserve"> </w:t>
      </w:r>
      <w:r w:rsidR="00737D5A">
        <w:t>it</w:t>
      </w:r>
      <w:r>
        <w:t xml:space="preserve"> would be </w:t>
      </w:r>
      <w:r w:rsidR="00737D5A">
        <w:t>better</w:t>
      </w:r>
      <w:r>
        <w:t xml:space="preserve"> if this project was jointly funded with Sunningdale </w:t>
      </w:r>
      <w:r w:rsidR="00737D5A">
        <w:t>P</w:t>
      </w:r>
      <w:r>
        <w:t>arish</w:t>
      </w:r>
      <w:r w:rsidR="00737D5A">
        <w:t>, especially as the school is in their</w:t>
      </w:r>
      <w:r w:rsidR="00B52CBA">
        <w:t xml:space="preserve"> parish</w:t>
      </w:r>
      <w:r>
        <w:t xml:space="preserve">. </w:t>
      </w:r>
    </w:p>
    <w:p w14:paraId="646AD8EB" w14:textId="5389EA78" w:rsidR="001575DE" w:rsidRDefault="001575DE">
      <w:r>
        <w:t>The outline of the project</w:t>
      </w:r>
      <w:r w:rsidR="00FF6211">
        <w:t xml:space="preserve"> was detailed to the meeting on 14th December and that the project would be brought back to the </w:t>
      </w:r>
      <w:r w:rsidR="00B52CBA">
        <w:t>F</w:t>
      </w:r>
      <w:r w:rsidR="00FF6211">
        <w:t xml:space="preserve">ull Council, if Sunningdale agreed to jointly fund. At a meeting on </w:t>
      </w:r>
      <w:r w:rsidR="00B52CBA">
        <w:t>18</w:t>
      </w:r>
      <w:r w:rsidR="00B52CBA" w:rsidRPr="00B52CBA">
        <w:rPr>
          <w:vertAlign w:val="superscript"/>
        </w:rPr>
        <w:t>th</w:t>
      </w:r>
      <w:r w:rsidR="00B52CBA">
        <w:t xml:space="preserve"> Jan</w:t>
      </w:r>
      <w:r w:rsidR="002311EB">
        <w:t xml:space="preserve"> </w:t>
      </w:r>
      <w:r w:rsidR="00B52CBA">
        <w:t>Sunningdale</w:t>
      </w:r>
      <w:r w:rsidR="00FF6211">
        <w:t xml:space="preserve"> Council agreed to fund 50%. Unfortunately, the meeting on 23rd March is the </w:t>
      </w:r>
      <w:r w:rsidR="00B52CBA">
        <w:t>A</w:t>
      </w:r>
      <w:r w:rsidR="00FF6211">
        <w:t xml:space="preserve">nnual </w:t>
      </w:r>
      <w:r w:rsidR="00B52CBA">
        <w:t>A</w:t>
      </w:r>
      <w:r w:rsidR="00FF6211">
        <w:t xml:space="preserve">ssembly and as such cannot conduct any other business and no further meetings beyond this have been set. For this reason, an </w:t>
      </w:r>
      <w:r w:rsidR="002311EB">
        <w:t>E</w:t>
      </w:r>
      <w:r w:rsidR="00FF6211">
        <w:t>xtraordinary Council meeting is scheduled for 1 February at 6</w:t>
      </w:r>
      <w:r w:rsidR="00737D5A">
        <w:t>.</w:t>
      </w:r>
      <w:r w:rsidR="00FF6211">
        <w:t xml:space="preserve">30 prior to the </w:t>
      </w:r>
      <w:r w:rsidR="00B52CBA">
        <w:t>L</w:t>
      </w:r>
      <w:r w:rsidR="00FF6211">
        <w:t xml:space="preserve">eisure and </w:t>
      </w:r>
      <w:r w:rsidR="009D1BFE">
        <w:t>C</w:t>
      </w:r>
      <w:r w:rsidR="00FF6211">
        <w:t xml:space="preserve">ultural </w:t>
      </w:r>
      <w:r w:rsidR="009D1BFE">
        <w:t>meeting</w:t>
      </w:r>
    </w:p>
    <w:p w14:paraId="6F8FF88F" w14:textId="2FB7C402" w:rsidR="00FF6211" w:rsidRDefault="00FF6211">
      <w:r>
        <w:t>The background to the proposal</w:t>
      </w:r>
      <w:r w:rsidR="00E77B76">
        <w:t xml:space="preserve"> is that the sixth form has expanded beyond the initial expectation </w:t>
      </w:r>
      <w:r w:rsidR="0051656F">
        <w:t xml:space="preserve">of 240 </w:t>
      </w:r>
      <w:r w:rsidR="00E77B76">
        <w:t>and currently it has over 400 students. Pressure exists on internal locations due to the number of students and an external area adjacent to the sixth form block is felt beneficial. The area is proposed for</w:t>
      </w:r>
    </w:p>
    <w:p w14:paraId="29E0EDB4" w14:textId="2C811522" w:rsidR="00E77B76" w:rsidRDefault="0077601E" w:rsidP="00737D5A">
      <w:pPr>
        <w:pStyle w:val="ListParagraph"/>
        <w:numPr>
          <w:ilvl w:val="0"/>
          <w:numId w:val="1"/>
        </w:numPr>
      </w:pPr>
      <w:r>
        <w:t>A</w:t>
      </w:r>
      <w:r w:rsidR="00E77B76">
        <w:t>dditional dining space.</w:t>
      </w:r>
    </w:p>
    <w:p w14:paraId="73D0F7A4" w14:textId="58A106CF" w:rsidR="00E77B76" w:rsidRDefault="00E77B76" w:rsidP="00737D5A">
      <w:pPr>
        <w:pStyle w:val="ListParagraph"/>
        <w:numPr>
          <w:ilvl w:val="0"/>
          <w:numId w:val="1"/>
        </w:numPr>
      </w:pPr>
      <w:r>
        <w:t xml:space="preserve">Breakout areas </w:t>
      </w:r>
      <w:r w:rsidR="0051656F">
        <w:t>f</w:t>
      </w:r>
      <w:r>
        <w:t>or students,</w:t>
      </w:r>
      <w:r w:rsidR="00737D5A">
        <w:t xml:space="preserve"> </w:t>
      </w:r>
      <w:r w:rsidR="0051656F">
        <w:t>especially during inclement weather</w:t>
      </w:r>
    </w:p>
    <w:p w14:paraId="03FAF660" w14:textId="5EA8A7A1" w:rsidR="00E77B76" w:rsidRDefault="0051656F" w:rsidP="00737D5A">
      <w:pPr>
        <w:pStyle w:val="ListParagraph"/>
        <w:numPr>
          <w:ilvl w:val="0"/>
          <w:numId w:val="1"/>
        </w:numPr>
      </w:pPr>
      <w:r>
        <w:t>O</w:t>
      </w:r>
      <w:r w:rsidR="00E77B76">
        <w:t>utdoor classroom.</w:t>
      </w:r>
    </w:p>
    <w:p w14:paraId="160B4B8C" w14:textId="77777777" w:rsidR="00E77B76" w:rsidRDefault="00E77B76" w:rsidP="00737D5A">
      <w:pPr>
        <w:pStyle w:val="ListParagraph"/>
        <w:numPr>
          <w:ilvl w:val="0"/>
          <w:numId w:val="1"/>
        </w:numPr>
      </w:pPr>
      <w:r>
        <w:t>Outdoor performance area.</w:t>
      </w:r>
    </w:p>
    <w:p w14:paraId="77A1ED35" w14:textId="19215EF8" w:rsidR="00E77B76" w:rsidRDefault="00E77B76">
      <w:r>
        <w:t>All of this is envisaged</w:t>
      </w:r>
      <w:r w:rsidR="0051656F">
        <w:t xml:space="preserve"> a</w:t>
      </w:r>
      <w:r>
        <w:t xml:space="preserve">gainst the background of ongoing </w:t>
      </w:r>
      <w:r w:rsidR="0051656F">
        <w:t>C</w:t>
      </w:r>
      <w:r>
        <w:t>ovi</w:t>
      </w:r>
      <w:r w:rsidR="0051656F">
        <w:t>d-</w:t>
      </w:r>
      <w:r>
        <w:t xml:space="preserve">19 infections and the utilisation of fresh air </w:t>
      </w:r>
      <w:r w:rsidR="0051656F">
        <w:t>to</w:t>
      </w:r>
      <w:r>
        <w:t xml:space="preserve"> limit the transmission.</w:t>
      </w:r>
    </w:p>
    <w:p w14:paraId="2F6486E1" w14:textId="57F853E4" w:rsidR="0077601E" w:rsidRDefault="0077601E">
      <w:r>
        <w:t>Below are pictures of the type of construction that will be created and the area within the school which is envisaged for use.</w:t>
      </w:r>
    </w:p>
    <w:p w14:paraId="6CB74630" w14:textId="3F5F5E31" w:rsidR="0077601E" w:rsidRDefault="00E66067">
      <w:r>
        <w:rPr>
          <w:noProof/>
        </w:rPr>
        <w:drawing>
          <wp:inline distT="0" distB="0" distL="0" distR="0" wp14:anchorId="3EBCB34F" wp14:editId="702EDBBD">
            <wp:extent cx="2905125" cy="193616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7743" cy="1937907"/>
                    </a:xfrm>
                    <a:prstGeom prst="rect">
                      <a:avLst/>
                    </a:prstGeom>
                    <a:noFill/>
                    <a:ln>
                      <a:noFill/>
                    </a:ln>
                  </pic:spPr>
                </pic:pic>
              </a:graphicData>
            </a:graphic>
          </wp:inline>
        </w:drawing>
      </w:r>
      <w:r w:rsidRPr="00E66067">
        <w:t xml:space="preserve"> </w:t>
      </w:r>
      <w:r>
        <w:rPr>
          <w:noProof/>
        </w:rPr>
        <w:drawing>
          <wp:inline distT="0" distB="0" distL="0" distR="0" wp14:anchorId="043A9364" wp14:editId="127A5BF1">
            <wp:extent cx="2786380" cy="190464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3111" cy="1909248"/>
                    </a:xfrm>
                    <a:prstGeom prst="rect">
                      <a:avLst/>
                    </a:prstGeom>
                    <a:noFill/>
                    <a:ln>
                      <a:noFill/>
                    </a:ln>
                  </pic:spPr>
                </pic:pic>
              </a:graphicData>
            </a:graphic>
          </wp:inline>
        </w:drawing>
      </w:r>
    </w:p>
    <w:p w14:paraId="55D6826E" w14:textId="6DFE4765" w:rsidR="0077601E" w:rsidRDefault="0077601E">
      <w:r>
        <w:t>The proposal to be put to the Council is.</w:t>
      </w:r>
    </w:p>
    <w:p w14:paraId="4F05EF77" w14:textId="31C09926" w:rsidR="0077601E" w:rsidRDefault="0077601E"/>
    <w:p w14:paraId="44C01661" w14:textId="205968CF" w:rsidR="0077601E" w:rsidRPr="0077601E" w:rsidRDefault="0077601E">
      <w:pPr>
        <w:rPr>
          <w:b/>
          <w:bCs/>
          <w:sz w:val="32"/>
          <w:szCs w:val="32"/>
        </w:rPr>
      </w:pPr>
      <w:r w:rsidRPr="0077601E">
        <w:rPr>
          <w:b/>
          <w:bCs/>
          <w:sz w:val="32"/>
          <w:szCs w:val="32"/>
        </w:rPr>
        <w:t xml:space="preserve">Agree to fund 50% of the outdoor facility at </w:t>
      </w:r>
      <w:r>
        <w:rPr>
          <w:b/>
          <w:bCs/>
          <w:sz w:val="32"/>
          <w:szCs w:val="32"/>
        </w:rPr>
        <w:t>C</w:t>
      </w:r>
      <w:r w:rsidRPr="0077601E">
        <w:rPr>
          <w:b/>
          <w:bCs/>
          <w:sz w:val="32"/>
          <w:szCs w:val="32"/>
        </w:rPr>
        <w:t xml:space="preserve">harters </w:t>
      </w:r>
      <w:r>
        <w:rPr>
          <w:b/>
          <w:bCs/>
          <w:sz w:val="32"/>
          <w:szCs w:val="32"/>
        </w:rPr>
        <w:t>S</w:t>
      </w:r>
      <w:r w:rsidRPr="0077601E">
        <w:rPr>
          <w:b/>
          <w:bCs/>
          <w:sz w:val="32"/>
          <w:szCs w:val="32"/>
        </w:rPr>
        <w:t xml:space="preserve">chool </w:t>
      </w:r>
      <w:r>
        <w:rPr>
          <w:b/>
          <w:bCs/>
          <w:sz w:val="32"/>
          <w:szCs w:val="32"/>
        </w:rPr>
        <w:t>6th Form</w:t>
      </w:r>
      <w:r w:rsidRPr="0077601E">
        <w:rPr>
          <w:b/>
          <w:bCs/>
          <w:sz w:val="32"/>
          <w:szCs w:val="32"/>
        </w:rPr>
        <w:t xml:space="preserve"> in the sum of £12,600.</w:t>
      </w:r>
    </w:p>
    <w:p w14:paraId="6DC8B5BB" w14:textId="6CF4DA5A" w:rsidR="0077601E" w:rsidRDefault="0077601E">
      <w:r>
        <w:t xml:space="preserve">There are sufficient funds to cover this project in the C I L reserve and the remaining total within reserves will be </w:t>
      </w:r>
      <w:proofErr w:type="gramStart"/>
      <w:r>
        <w:t>in excess of</w:t>
      </w:r>
      <w:proofErr w:type="gramEnd"/>
      <w:r>
        <w:t xml:space="preserve"> £800,000</w:t>
      </w:r>
      <w:r w:rsidR="00356F14">
        <w:t xml:space="preserve"> and the project is one which is expected within legislation as being investment in Infrast</w:t>
      </w:r>
      <w:r w:rsidR="002311EB">
        <w:t>r</w:t>
      </w:r>
      <w:r w:rsidR="00356F14">
        <w:t xml:space="preserve">ucture to offset the effects of developments within the Parish. </w:t>
      </w:r>
    </w:p>
    <w:sectPr w:rsidR="0077601E" w:rsidSect="00E66067">
      <w:pgSz w:w="11906" w:h="16838"/>
      <w:pgMar w:top="851" w:right="1021" w:bottom="39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D7602"/>
    <w:multiLevelType w:val="hybridMultilevel"/>
    <w:tmpl w:val="142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5DE"/>
    <w:rsid w:val="001575DE"/>
    <w:rsid w:val="001E7BB2"/>
    <w:rsid w:val="002311EB"/>
    <w:rsid w:val="00356F14"/>
    <w:rsid w:val="0051656F"/>
    <w:rsid w:val="00737D5A"/>
    <w:rsid w:val="0077601E"/>
    <w:rsid w:val="009D1BFE"/>
    <w:rsid w:val="00B52CBA"/>
    <w:rsid w:val="00E66067"/>
    <w:rsid w:val="00E77B76"/>
    <w:rsid w:val="00FF6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6942F"/>
  <w15:chartTrackingRefBased/>
  <w15:docId w15:val="{82323215-943C-4F67-8BEB-41B45AE5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65F07676CDA46A83E08C217E65A7F" ma:contentTypeVersion="13" ma:contentTypeDescription="Create a new document." ma:contentTypeScope="" ma:versionID="fc870f7555054ca2b78b19e55ca8d65f">
  <xsd:schema xmlns:xsd="http://www.w3.org/2001/XMLSchema" xmlns:xs="http://www.w3.org/2001/XMLSchema" xmlns:p="http://schemas.microsoft.com/office/2006/metadata/properties" xmlns:ns2="6ac6765e-50b1-4afd-9f54-7a1e6845f298" xmlns:ns3="4d6a7aea-676b-4033-b67b-338eac309c64" targetNamespace="http://schemas.microsoft.com/office/2006/metadata/properties" ma:root="true" ma:fieldsID="9073f2dba95d42820c5aeeff95dd603d" ns2:_="" ns3:_="">
    <xsd:import namespace="6ac6765e-50b1-4afd-9f54-7a1e6845f298"/>
    <xsd:import namespace="4d6a7aea-676b-4033-b67b-338eac309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6765e-50b1-4afd-9f54-7a1e6845f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6a7aea-676b-4033-b67b-338eac309c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0D1987-DDE1-42E4-8AA7-ADA42EFB5910}"/>
</file>

<file path=customXml/itemProps2.xml><?xml version="1.0" encoding="utf-8"?>
<ds:datastoreItem xmlns:ds="http://schemas.openxmlformats.org/officeDocument/2006/customXml" ds:itemID="{51690C18-9EBB-4D51-BCB1-3081EC9FBED8}"/>
</file>

<file path=customXml/itemProps3.xml><?xml version="1.0" encoding="utf-8"?>
<ds:datastoreItem xmlns:ds="http://schemas.openxmlformats.org/officeDocument/2006/customXml" ds:itemID="{C772BE01-67EE-4832-B93C-8E25FD6F496F}"/>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wood</dc:creator>
  <cp:keywords/>
  <dc:description/>
  <cp:lastModifiedBy>Mrs Helen Goodwin</cp:lastModifiedBy>
  <cp:revision>2</cp:revision>
  <dcterms:created xsi:type="dcterms:W3CDTF">2022-01-25T12:51:00Z</dcterms:created>
  <dcterms:modified xsi:type="dcterms:W3CDTF">2022-01-25T12:51:00Z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0x0101004B765F07676CDA46A83E08C217E65A7F</vt:lpwstr>
  </property>
</Properties>
</file>