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B054C" w:rsidP="009E2FD0" w:rsidRDefault="005B054C" w14:paraId="4EA6CEAF" w14:textId="77777777">
      <w:pPr>
        <w:pStyle w:val="Heading1"/>
        <w:jc w:val="right"/>
        <w:rPr>
          <w:sz w:val="26"/>
        </w:rPr>
      </w:pPr>
    </w:p>
    <w:p w:rsidRPr="00747BBA" w:rsidR="00C63D7C" w:rsidP="00747BBA" w:rsidRDefault="009D58A0" w14:paraId="7053FF4A" w14:textId="60C9A9FC">
      <w:pPr>
        <w:pStyle w:val="Heading1"/>
        <w:jc w:val="right"/>
        <w:rPr>
          <w:sz w:val="26"/>
        </w:rPr>
      </w:pPr>
      <w:r w:rsidRPr="00666BBC">
        <w:rPr>
          <w:noProof/>
          <w:lang w:eastAsia="en-GB"/>
        </w:rPr>
        <w:drawing>
          <wp:inline distT="0" distB="0" distL="0" distR="0" wp14:anchorId="2A5105AC" wp14:editId="37BFC579">
            <wp:extent cx="1025718" cy="1211178"/>
            <wp:effectExtent l="0" t="0" r="3175" b="8255"/>
            <wp:docPr id="1" name="Picture 1" descr="Royal Borough of Windsor and Maiden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yal Borough of Windsor and Maidenhea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670" cy="1215845"/>
                    </a:xfrm>
                    <a:prstGeom prst="rect">
                      <a:avLst/>
                    </a:prstGeom>
                    <a:noFill/>
                    <a:ln>
                      <a:noFill/>
                    </a:ln>
                  </pic:spPr>
                </pic:pic>
              </a:graphicData>
            </a:graphic>
          </wp:inline>
        </w:drawing>
      </w:r>
    </w:p>
    <w:p w:rsidR="009E2FD0" w:rsidP="009E2FD0" w:rsidRDefault="009E2FD0" w14:paraId="6175B36A" w14:textId="77777777">
      <w:pPr>
        <w:pStyle w:val="Heading1"/>
        <w:rPr>
          <w:sz w:val="28"/>
          <w:szCs w:val="28"/>
        </w:rPr>
      </w:pPr>
      <w:r w:rsidRPr="00C63D7C">
        <w:rPr>
          <w:sz w:val="28"/>
          <w:szCs w:val="28"/>
        </w:rPr>
        <w:t xml:space="preserve">Notice of </w:t>
      </w:r>
      <w:r w:rsidR="006071AE">
        <w:rPr>
          <w:sz w:val="28"/>
          <w:szCs w:val="28"/>
        </w:rPr>
        <w:t xml:space="preserve">Interim </w:t>
      </w:r>
      <w:r w:rsidRPr="00C63D7C">
        <w:rPr>
          <w:sz w:val="28"/>
          <w:szCs w:val="28"/>
        </w:rPr>
        <w:t>Review of Polling Places</w:t>
      </w:r>
    </w:p>
    <w:p w:rsidR="00F62134" w:rsidP="009E2FD0" w:rsidRDefault="00F62134" w14:paraId="7B70DB52" w14:textId="77777777">
      <w:pPr>
        <w:pStyle w:val="Heading1"/>
        <w:jc w:val="right"/>
        <w:rPr>
          <w:sz w:val="26"/>
        </w:rPr>
      </w:pPr>
    </w:p>
    <w:p w:rsidRPr="00093481" w:rsidR="00E21C0E" w:rsidP="00E21C0E" w:rsidRDefault="00E21C0E" w14:paraId="339AD59F" w14:textId="77777777">
      <w:pPr>
        <w:jc w:val="both"/>
        <w:rPr>
          <w:rFonts w:ascii="Arial" w:hAnsi="Arial" w:cs="Arial"/>
          <w:sz w:val="22"/>
          <w:szCs w:val="22"/>
        </w:rPr>
      </w:pPr>
      <w:r w:rsidRPr="00093481">
        <w:rPr>
          <w:rFonts w:ascii="Arial" w:hAnsi="Arial" w:cs="Arial"/>
          <w:sz w:val="22"/>
          <w:szCs w:val="22"/>
        </w:rPr>
        <w:t xml:space="preserve">Notice is hereby given that, in accordance with the Polling Districts and Polling Places (Parliamentary Elections) Regulations 2006, the Royal Borough of Windsor and Maidenhead (RBWM) is conducting an interim review of </w:t>
      </w:r>
      <w:r w:rsidRPr="00093481" w:rsidR="00093481">
        <w:rPr>
          <w:rFonts w:ascii="Arial" w:hAnsi="Arial" w:cs="Arial"/>
          <w:sz w:val="22"/>
          <w:szCs w:val="22"/>
        </w:rPr>
        <w:t>P</w:t>
      </w:r>
      <w:r w:rsidRPr="00093481">
        <w:rPr>
          <w:rFonts w:ascii="Arial" w:hAnsi="Arial" w:cs="Arial"/>
          <w:sz w:val="22"/>
          <w:szCs w:val="22"/>
        </w:rPr>
        <w:t xml:space="preserve">olling </w:t>
      </w:r>
      <w:r w:rsidRPr="00093481" w:rsidR="00093481">
        <w:rPr>
          <w:rFonts w:ascii="Arial" w:hAnsi="Arial" w:cs="Arial"/>
          <w:sz w:val="22"/>
          <w:szCs w:val="22"/>
        </w:rPr>
        <w:t>P</w:t>
      </w:r>
      <w:r w:rsidRPr="00093481">
        <w:rPr>
          <w:rFonts w:ascii="Arial" w:hAnsi="Arial" w:cs="Arial"/>
          <w:sz w:val="22"/>
          <w:szCs w:val="22"/>
        </w:rPr>
        <w:t xml:space="preserve">laces within </w:t>
      </w:r>
      <w:r w:rsidRPr="00093481" w:rsidR="003459CC">
        <w:rPr>
          <w:rFonts w:ascii="Arial" w:hAnsi="Arial" w:cs="Arial"/>
          <w:sz w:val="22"/>
          <w:szCs w:val="22"/>
        </w:rPr>
        <w:t xml:space="preserve">Polling Districts in </w:t>
      </w:r>
      <w:r w:rsidRPr="00093481">
        <w:rPr>
          <w:rFonts w:ascii="Arial" w:hAnsi="Arial" w:cs="Arial"/>
          <w:sz w:val="22"/>
          <w:szCs w:val="22"/>
        </w:rPr>
        <w:t xml:space="preserve">the following wards: </w:t>
      </w:r>
    </w:p>
    <w:p w:rsidRPr="00093481" w:rsidR="00E21C0E" w:rsidP="00E21C0E" w:rsidRDefault="00E21C0E" w14:paraId="5601FFEA" w14:textId="77777777">
      <w:pPr>
        <w:jc w:val="both"/>
        <w:rPr>
          <w:rFonts w:ascii="Arial" w:hAnsi="Arial" w:cs="Arial"/>
          <w:sz w:val="22"/>
          <w:szCs w:val="22"/>
        </w:rPr>
      </w:pPr>
    </w:p>
    <w:p w:rsidRPr="00093481" w:rsidR="00C9639A" w:rsidP="00E21C0E" w:rsidRDefault="00C9639A" w14:paraId="25C394F8" w14:textId="77777777">
      <w:pPr>
        <w:pStyle w:val="ListParagraph"/>
        <w:numPr>
          <w:ilvl w:val="0"/>
          <w:numId w:val="3"/>
        </w:numPr>
        <w:jc w:val="both"/>
        <w:rPr>
          <w:rFonts w:ascii="Arial" w:hAnsi="Arial" w:cs="Arial"/>
        </w:rPr>
      </w:pPr>
      <w:r w:rsidRPr="00093481">
        <w:rPr>
          <w:rFonts w:ascii="Arial" w:hAnsi="Arial" w:cs="Arial"/>
        </w:rPr>
        <w:t>Bray</w:t>
      </w:r>
    </w:p>
    <w:p w:rsidRPr="00093481" w:rsidR="00E21C0E" w:rsidP="00E21C0E" w:rsidRDefault="00E21C0E" w14:paraId="5B36A337" w14:textId="77777777">
      <w:pPr>
        <w:pStyle w:val="ListParagraph"/>
        <w:numPr>
          <w:ilvl w:val="0"/>
          <w:numId w:val="3"/>
        </w:numPr>
        <w:jc w:val="both"/>
        <w:rPr>
          <w:rFonts w:ascii="Arial" w:hAnsi="Arial" w:cs="Arial"/>
        </w:rPr>
      </w:pPr>
      <w:r w:rsidRPr="00093481">
        <w:rPr>
          <w:rFonts w:ascii="Arial" w:hAnsi="Arial" w:cs="Arial"/>
        </w:rPr>
        <w:t>Furze Platt</w:t>
      </w:r>
    </w:p>
    <w:p w:rsidRPr="00093481" w:rsidR="00E21C0E" w:rsidP="00E21C0E" w:rsidRDefault="00E21C0E" w14:paraId="5A206CDD" w14:textId="77777777">
      <w:pPr>
        <w:pStyle w:val="ListParagraph"/>
        <w:numPr>
          <w:ilvl w:val="0"/>
          <w:numId w:val="3"/>
        </w:numPr>
        <w:jc w:val="both"/>
        <w:rPr>
          <w:rFonts w:ascii="Arial" w:hAnsi="Arial" w:cs="Arial"/>
        </w:rPr>
      </w:pPr>
      <w:proofErr w:type="spellStart"/>
      <w:r w:rsidRPr="00093481">
        <w:rPr>
          <w:rFonts w:ascii="Arial" w:hAnsi="Arial" w:cs="Arial"/>
        </w:rPr>
        <w:t>Pinkneys</w:t>
      </w:r>
      <w:proofErr w:type="spellEnd"/>
      <w:r w:rsidRPr="00093481">
        <w:rPr>
          <w:rFonts w:ascii="Arial" w:hAnsi="Arial" w:cs="Arial"/>
        </w:rPr>
        <w:t xml:space="preserve"> Green</w:t>
      </w:r>
    </w:p>
    <w:p w:rsidRPr="00093481" w:rsidR="00E21C0E" w:rsidP="00E21C0E" w:rsidRDefault="00E21C0E" w14:paraId="28FD4C1A" w14:textId="77777777">
      <w:pPr>
        <w:pStyle w:val="ListParagraph"/>
        <w:numPr>
          <w:ilvl w:val="0"/>
          <w:numId w:val="3"/>
        </w:numPr>
        <w:jc w:val="both"/>
        <w:rPr>
          <w:rFonts w:ascii="Arial" w:hAnsi="Arial" w:cs="Arial"/>
        </w:rPr>
      </w:pPr>
      <w:r w:rsidRPr="00093481">
        <w:rPr>
          <w:rFonts w:ascii="Arial" w:hAnsi="Arial" w:cs="Arial"/>
        </w:rPr>
        <w:t>Riverside</w:t>
      </w:r>
    </w:p>
    <w:p w:rsidRPr="00093481" w:rsidR="00C27871" w:rsidP="00E21C0E" w:rsidRDefault="00C27871" w14:paraId="185D57EA" w14:textId="77777777">
      <w:pPr>
        <w:pStyle w:val="ListParagraph"/>
        <w:numPr>
          <w:ilvl w:val="0"/>
          <w:numId w:val="3"/>
        </w:numPr>
        <w:jc w:val="both"/>
        <w:rPr>
          <w:rFonts w:ascii="Arial" w:hAnsi="Arial" w:cs="Arial"/>
        </w:rPr>
      </w:pPr>
      <w:r w:rsidRPr="00093481">
        <w:rPr>
          <w:rFonts w:ascii="Arial" w:hAnsi="Arial" w:cs="Arial"/>
        </w:rPr>
        <w:t>Ascot and Sunninghill</w:t>
      </w:r>
    </w:p>
    <w:p w:rsidRPr="00093481" w:rsidR="00E21C0E" w:rsidP="00E21C0E" w:rsidRDefault="00E21C0E" w14:paraId="50027703" w14:textId="77777777">
      <w:pPr>
        <w:pStyle w:val="ListParagraph"/>
        <w:numPr>
          <w:ilvl w:val="0"/>
          <w:numId w:val="3"/>
        </w:numPr>
        <w:jc w:val="both"/>
        <w:rPr>
          <w:rFonts w:ascii="Arial" w:hAnsi="Arial" w:cs="Arial"/>
        </w:rPr>
      </w:pPr>
      <w:r w:rsidRPr="00093481">
        <w:rPr>
          <w:rFonts w:ascii="Arial" w:hAnsi="Arial" w:cs="Arial"/>
        </w:rPr>
        <w:t>Clewer and Dedworth West</w:t>
      </w:r>
    </w:p>
    <w:p w:rsidRPr="00093481" w:rsidR="00E21C0E" w:rsidP="00E21C0E" w:rsidRDefault="00E21C0E" w14:paraId="099C811D" w14:textId="77777777">
      <w:pPr>
        <w:pStyle w:val="ListParagraph"/>
        <w:numPr>
          <w:ilvl w:val="0"/>
          <w:numId w:val="3"/>
        </w:numPr>
        <w:jc w:val="both"/>
        <w:rPr>
          <w:rFonts w:ascii="Arial" w:hAnsi="Arial" w:cs="Arial"/>
        </w:rPr>
      </w:pPr>
      <w:r w:rsidRPr="00093481">
        <w:rPr>
          <w:rFonts w:ascii="Arial" w:hAnsi="Arial" w:cs="Arial"/>
        </w:rPr>
        <w:t>Clewer East</w:t>
      </w:r>
    </w:p>
    <w:p w:rsidRPr="00093481" w:rsidR="00E21C0E" w:rsidP="00E21C0E" w:rsidRDefault="00E21C0E" w14:paraId="5411F2E7" w14:textId="77777777">
      <w:pPr>
        <w:jc w:val="both"/>
        <w:rPr>
          <w:rFonts w:ascii="Arial" w:hAnsi="Arial" w:cs="Arial"/>
          <w:sz w:val="22"/>
          <w:szCs w:val="22"/>
        </w:rPr>
      </w:pPr>
      <w:r w:rsidRPr="00093481">
        <w:rPr>
          <w:rFonts w:ascii="Arial" w:hAnsi="Arial" w:cs="Arial"/>
          <w:sz w:val="22"/>
          <w:szCs w:val="22"/>
        </w:rPr>
        <w:t>The interim review is to consider</w:t>
      </w:r>
      <w:r w:rsidRPr="00093481" w:rsidR="002B29D9">
        <w:rPr>
          <w:rFonts w:ascii="Arial" w:hAnsi="Arial" w:cs="Arial"/>
          <w:sz w:val="22"/>
          <w:szCs w:val="22"/>
        </w:rPr>
        <w:t xml:space="preserve"> the suitability of </w:t>
      </w:r>
      <w:r w:rsidRPr="00093481" w:rsidR="00C27871">
        <w:rPr>
          <w:rFonts w:ascii="Arial" w:hAnsi="Arial" w:cs="Arial"/>
          <w:sz w:val="22"/>
          <w:szCs w:val="22"/>
        </w:rPr>
        <w:t>P</w:t>
      </w:r>
      <w:r w:rsidRPr="00093481" w:rsidR="002B29D9">
        <w:rPr>
          <w:rFonts w:ascii="Arial" w:hAnsi="Arial" w:cs="Arial"/>
          <w:sz w:val="22"/>
          <w:szCs w:val="22"/>
        </w:rPr>
        <w:t>olling Places in meeting the needs of electors where</w:t>
      </w:r>
      <w:r w:rsidRPr="00093481" w:rsidR="00C9639A">
        <w:rPr>
          <w:rFonts w:ascii="Arial" w:hAnsi="Arial" w:cs="Arial"/>
          <w:sz w:val="22"/>
          <w:szCs w:val="22"/>
        </w:rPr>
        <w:t xml:space="preserve"> a</w:t>
      </w:r>
      <w:r w:rsidRPr="00093481">
        <w:rPr>
          <w:rFonts w:ascii="Arial" w:hAnsi="Arial" w:cs="Arial"/>
          <w:sz w:val="22"/>
          <w:szCs w:val="22"/>
        </w:rPr>
        <w:t xml:space="preserve"> temporary Polling Place </w:t>
      </w:r>
      <w:r w:rsidRPr="00093481" w:rsidR="00C9639A">
        <w:rPr>
          <w:rFonts w:ascii="Arial" w:hAnsi="Arial" w:cs="Arial"/>
          <w:sz w:val="22"/>
          <w:szCs w:val="22"/>
        </w:rPr>
        <w:t xml:space="preserve">was </w:t>
      </w:r>
      <w:r w:rsidRPr="00093481">
        <w:rPr>
          <w:rFonts w:ascii="Arial" w:hAnsi="Arial" w:cs="Arial"/>
          <w:sz w:val="22"/>
          <w:szCs w:val="22"/>
        </w:rPr>
        <w:t>used for the Police and Crime Commissioner (PCC) elections in May 2022</w:t>
      </w:r>
      <w:r w:rsidRPr="00093481" w:rsidR="00C27871">
        <w:rPr>
          <w:rFonts w:ascii="Arial" w:hAnsi="Arial" w:cs="Arial"/>
          <w:sz w:val="22"/>
          <w:szCs w:val="22"/>
        </w:rPr>
        <w:t xml:space="preserve"> due to the impact of the Covid-19 pandemic</w:t>
      </w:r>
      <w:r w:rsidRPr="00093481" w:rsidR="00C9639A">
        <w:rPr>
          <w:rFonts w:ascii="Arial" w:hAnsi="Arial" w:cs="Arial"/>
          <w:sz w:val="22"/>
          <w:szCs w:val="22"/>
        </w:rPr>
        <w:t>, and consideration as to whether the temporary Polling Place</w:t>
      </w:r>
      <w:r w:rsidRPr="00093481">
        <w:rPr>
          <w:rFonts w:ascii="Arial" w:hAnsi="Arial" w:cs="Arial"/>
          <w:sz w:val="22"/>
          <w:szCs w:val="22"/>
        </w:rPr>
        <w:t xml:space="preserve"> should be designated as a permanent Polling Place for all future elections. </w:t>
      </w:r>
      <w:r w:rsidRPr="00093481" w:rsidR="00093481">
        <w:rPr>
          <w:rFonts w:ascii="Arial" w:hAnsi="Arial" w:cs="Arial"/>
          <w:sz w:val="22"/>
          <w:szCs w:val="22"/>
        </w:rPr>
        <w:t>T</w:t>
      </w:r>
      <w:r w:rsidRPr="00093481" w:rsidR="0052624B">
        <w:rPr>
          <w:rFonts w:ascii="Arial" w:hAnsi="Arial" w:cs="Arial"/>
          <w:sz w:val="22"/>
          <w:szCs w:val="22"/>
        </w:rPr>
        <w:t xml:space="preserve">he </w:t>
      </w:r>
      <w:r w:rsidRPr="00093481" w:rsidR="00093481">
        <w:rPr>
          <w:rFonts w:ascii="Arial" w:hAnsi="Arial" w:cs="Arial"/>
          <w:sz w:val="22"/>
          <w:szCs w:val="22"/>
        </w:rPr>
        <w:t xml:space="preserve">comments of the </w:t>
      </w:r>
      <w:r w:rsidRPr="00093481" w:rsidR="0052624B">
        <w:rPr>
          <w:rFonts w:ascii="Arial" w:hAnsi="Arial" w:cs="Arial"/>
          <w:sz w:val="22"/>
          <w:szCs w:val="22"/>
        </w:rPr>
        <w:t xml:space="preserve">RBWM </w:t>
      </w:r>
      <w:r w:rsidRPr="00093481" w:rsidR="00F8231E">
        <w:rPr>
          <w:rFonts w:ascii="Arial" w:hAnsi="Arial" w:cs="Arial"/>
          <w:sz w:val="22"/>
          <w:szCs w:val="22"/>
        </w:rPr>
        <w:t>(Acting)</w:t>
      </w:r>
      <w:r w:rsidRPr="00093481" w:rsidR="000712E0">
        <w:rPr>
          <w:rFonts w:ascii="Arial" w:hAnsi="Arial" w:cs="Arial"/>
          <w:sz w:val="22"/>
          <w:szCs w:val="22"/>
        </w:rPr>
        <w:t xml:space="preserve"> </w:t>
      </w:r>
      <w:r w:rsidRPr="00093481" w:rsidR="0052624B">
        <w:rPr>
          <w:rFonts w:ascii="Arial" w:hAnsi="Arial" w:cs="Arial"/>
          <w:sz w:val="22"/>
          <w:szCs w:val="22"/>
        </w:rPr>
        <w:t xml:space="preserve">Returning Officer </w:t>
      </w:r>
      <w:r w:rsidRPr="00093481" w:rsidR="00093481">
        <w:rPr>
          <w:rFonts w:ascii="Arial" w:hAnsi="Arial" w:cs="Arial"/>
          <w:sz w:val="22"/>
          <w:szCs w:val="22"/>
        </w:rPr>
        <w:t xml:space="preserve">on proposals </w:t>
      </w:r>
      <w:r w:rsidRPr="00093481" w:rsidR="0052624B">
        <w:rPr>
          <w:rFonts w:ascii="Arial" w:hAnsi="Arial" w:cs="Arial"/>
          <w:sz w:val="22"/>
          <w:szCs w:val="22"/>
        </w:rPr>
        <w:t>to designate new</w:t>
      </w:r>
      <w:r w:rsidRPr="00093481" w:rsidR="00C9639A">
        <w:rPr>
          <w:rFonts w:ascii="Arial" w:hAnsi="Arial" w:cs="Arial"/>
          <w:sz w:val="22"/>
          <w:szCs w:val="22"/>
        </w:rPr>
        <w:t xml:space="preserve"> Polling Places</w:t>
      </w:r>
      <w:r w:rsidRPr="00093481" w:rsidR="00093481">
        <w:rPr>
          <w:rFonts w:ascii="Arial" w:hAnsi="Arial" w:cs="Arial"/>
          <w:sz w:val="22"/>
          <w:szCs w:val="22"/>
        </w:rPr>
        <w:t xml:space="preserve"> are contained in the appendix.</w:t>
      </w:r>
      <w:r w:rsidRPr="00093481">
        <w:rPr>
          <w:rFonts w:ascii="Arial" w:hAnsi="Arial" w:cs="Arial"/>
          <w:sz w:val="22"/>
          <w:szCs w:val="22"/>
        </w:rPr>
        <w:t xml:space="preserve"> </w:t>
      </w:r>
    </w:p>
    <w:p w:rsidRPr="00093481" w:rsidR="00E21C0E" w:rsidP="00E21C0E" w:rsidRDefault="00E21C0E" w14:paraId="4FA058B1" w14:textId="77777777">
      <w:pPr>
        <w:pStyle w:val="paragraph"/>
        <w:spacing w:before="0" w:beforeAutospacing="0" w:after="0" w:afterAutospacing="0"/>
        <w:jc w:val="both"/>
        <w:textAlignment w:val="baseline"/>
        <w:rPr>
          <w:rFonts w:ascii="Arial" w:hAnsi="Arial" w:cs="Arial"/>
          <w:sz w:val="22"/>
          <w:szCs w:val="22"/>
        </w:rPr>
      </w:pPr>
    </w:p>
    <w:p w:rsidRPr="00093481" w:rsidR="00E21C0E" w:rsidP="00DD70E1" w:rsidRDefault="00E21C0E" w14:paraId="557750CC" w14:textId="77777777">
      <w:pPr>
        <w:jc w:val="both"/>
        <w:rPr>
          <w:rFonts w:ascii="Arial" w:hAnsi="Arial" w:cs="Arial"/>
          <w:sz w:val="22"/>
          <w:szCs w:val="22"/>
        </w:rPr>
      </w:pPr>
      <w:r w:rsidRPr="00093481">
        <w:rPr>
          <w:rFonts w:ascii="Arial" w:hAnsi="Arial" w:cs="Arial"/>
          <w:sz w:val="22"/>
          <w:szCs w:val="22"/>
        </w:rPr>
        <w:t xml:space="preserve">The </w:t>
      </w:r>
      <w:r w:rsidRPr="00093481" w:rsidR="00093481">
        <w:rPr>
          <w:rFonts w:ascii="Arial" w:hAnsi="Arial" w:cs="Arial"/>
          <w:sz w:val="22"/>
          <w:szCs w:val="22"/>
        </w:rPr>
        <w:t>Council</w:t>
      </w:r>
      <w:r w:rsidRPr="00093481">
        <w:rPr>
          <w:rFonts w:ascii="Arial" w:hAnsi="Arial" w:cs="Arial"/>
          <w:sz w:val="22"/>
          <w:szCs w:val="22"/>
        </w:rPr>
        <w:t xml:space="preserve"> welcomes comments from </w:t>
      </w:r>
      <w:r w:rsidR="00FD0569">
        <w:rPr>
          <w:rFonts w:ascii="Arial" w:hAnsi="Arial" w:cs="Arial"/>
          <w:sz w:val="22"/>
          <w:szCs w:val="22"/>
        </w:rPr>
        <w:t xml:space="preserve">interested parties including </w:t>
      </w:r>
      <w:r w:rsidRPr="00093481">
        <w:rPr>
          <w:rFonts w:ascii="Arial" w:hAnsi="Arial" w:cs="Arial"/>
          <w:sz w:val="22"/>
          <w:szCs w:val="22"/>
        </w:rPr>
        <w:t>any resident</w:t>
      </w:r>
      <w:r w:rsidR="00FD0569">
        <w:rPr>
          <w:rFonts w:ascii="Arial" w:hAnsi="Arial" w:cs="Arial"/>
          <w:sz w:val="22"/>
          <w:szCs w:val="22"/>
        </w:rPr>
        <w:t xml:space="preserve">, </w:t>
      </w:r>
      <w:r w:rsidRPr="00093481">
        <w:rPr>
          <w:rFonts w:ascii="Arial" w:hAnsi="Arial" w:cs="Arial"/>
          <w:sz w:val="22"/>
          <w:szCs w:val="22"/>
        </w:rPr>
        <w:t>the MPs for the Maidenhead and Windsor constituencies, any RBWM Councillor (</w:t>
      </w:r>
      <w:proofErr w:type="gramStart"/>
      <w:r w:rsidRPr="00093481">
        <w:rPr>
          <w:rFonts w:ascii="Arial" w:hAnsi="Arial" w:cs="Arial"/>
          <w:sz w:val="22"/>
          <w:szCs w:val="22"/>
        </w:rPr>
        <w:t>in particular those</w:t>
      </w:r>
      <w:proofErr w:type="gramEnd"/>
      <w:r w:rsidRPr="00093481">
        <w:rPr>
          <w:rFonts w:ascii="Arial" w:hAnsi="Arial" w:cs="Arial"/>
          <w:sz w:val="22"/>
          <w:szCs w:val="22"/>
        </w:rPr>
        <w:t xml:space="preserve"> representing electors within the above wards)</w:t>
      </w:r>
      <w:r w:rsidRPr="00093481" w:rsidR="00093481">
        <w:rPr>
          <w:rFonts w:ascii="Arial" w:hAnsi="Arial" w:cs="Arial"/>
          <w:sz w:val="22"/>
          <w:szCs w:val="22"/>
        </w:rPr>
        <w:t>,</w:t>
      </w:r>
      <w:r w:rsidRPr="00093481">
        <w:rPr>
          <w:rFonts w:ascii="Arial" w:hAnsi="Arial" w:cs="Arial"/>
          <w:sz w:val="22"/>
          <w:szCs w:val="22"/>
        </w:rPr>
        <w:t xml:space="preserve"> election agents, local political parties, and past or potential candidates. We also welcome views from individuals and organisations who may have </w:t>
      </w:r>
      <w:proofErr w:type="gramStart"/>
      <w:r w:rsidRPr="00093481">
        <w:rPr>
          <w:rFonts w:ascii="Arial" w:hAnsi="Arial" w:cs="Arial"/>
          <w:sz w:val="22"/>
          <w:szCs w:val="22"/>
        </w:rPr>
        <w:t>particular expertise</w:t>
      </w:r>
      <w:proofErr w:type="gramEnd"/>
      <w:r w:rsidRPr="00093481">
        <w:rPr>
          <w:rFonts w:ascii="Arial" w:hAnsi="Arial" w:cs="Arial"/>
          <w:sz w:val="22"/>
          <w:szCs w:val="22"/>
        </w:rPr>
        <w:t xml:space="preserve"> in relation to access to premises or facilities for persons who have different forms of disability.</w:t>
      </w:r>
    </w:p>
    <w:p w:rsidRPr="00093481" w:rsidR="00DD70E1" w:rsidP="00DD70E1" w:rsidRDefault="00DD70E1" w14:paraId="5D637B6C" w14:textId="77777777">
      <w:pPr>
        <w:jc w:val="both"/>
        <w:rPr>
          <w:rFonts w:ascii="Arial" w:hAnsi="Arial" w:cs="Arial"/>
          <w:sz w:val="22"/>
          <w:szCs w:val="22"/>
        </w:rPr>
      </w:pPr>
    </w:p>
    <w:p w:rsidRPr="00093481" w:rsidR="00E21C0E" w:rsidP="00E21C0E" w:rsidRDefault="00E21C0E" w14:paraId="4C82CBDB" w14:textId="77777777">
      <w:pPr>
        <w:jc w:val="both"/>
        <w:rPr>
          <w:rFonts w:ascii="Arial" w:hAnsi="Arial" w:cs="Arial"/>
          <w:sz w:val="22"/>
          <w:szCs w:val="22"/>
        </w:rPr>
      </w:pPr>
      <w:r w:rsidRPr="00093481">
        <w:rPr>
          <w:rFonts w:ascii="Arial" w:hAnsi="Arial" w:cs="Arial"/>
          <w:sz w:val="22"/>
          <w:szCs w:val="22"/>
        </w:rPr>
        <w:t xml:space="preserve">The consultation period will commence on </w:t>
      </w:r>
      <w:r w:rsidRPr="00093481">
        <w:rPr>
          <w:rFonts w:ascii="Arial" w:hAnsi="Arial" w:cs="Arial"/>
          <w:b/>
          <w:bCs/>
          <w:sz w:val="22"/>
          <w:szCs w:val="22"/>
        </w:rPr>
        <w:t>Monday</w:t>
      </w:r>
      <w:r w:rsidRPr="00093481">
        <w:rPr>
          <w:rFonts w:ascii="Arial" w:hAnsi="Arial" w:cs="Arial"/>
          <w:sz w:val="22"/>
          <w:szCs w:val="22"/>
        </w:rPr>
        <w:t xml:space="preserve"> </w:t>
      </w:r>
      <w:r w:rsidRPr="00093481">
        <w:rPr>
          <w:rFonts w:ascii="Arial" w:hAnsi="Arial" w:cs="Arial"/>
          <w:b/>
          <w:bCs/>
          <w:sz w:val="22"/>
          <w:szCs w:val="22"/>
        </w:rPr>
        <w:t>22 August 2022</w:t>
      </w:r>
      <w:r w:rsidRPr="00093481">
        <w:rPr>
          <w:rFonts w:ascii="Arial" w:hAnsi="Arial" w:cs="Arial"/>
          <w:sz w:val="22"/>
          <w:szCs w:val="22"/>
        </w:rPr>
        <w:t xml:space="preserve"> and all representations must be received by </w:t>
      </w:r>
      <w:r w:rsidRPr="00093481">
        <w:rPr>
          <w:rFonts w:ascii="Arial" w:hAnsi="Arial" w:cs="Arial"/>
          <w:b/>
          <w:bCs/>
          <w:sz w:val="22"/>
          <w:szCs w:val="22"/>
        </w:rPr>
        <w:t>Monday</w:t>
      </w:r>
      <w:r w:rsidRPr="00093481">
        <w:rPr>
          <w:rFonts w:ascii="Arial" w:hAnsi="Arial" w:cs="Arial"/>
          <w:sz w:val="22"/>
          <w:szCs w:val="22"/>
        </w:rPr>
        <w:t xml:space="preserve"> </w:t>
      </w:r>
      <w:r w:rsidRPr="00093481">
        <w:rPr>
          <w:rFonts w:ascii="Arial" w:hAnsi="Arial" w:cs="Arial"/>
          <w:b/>
          <w:bCs/>
          <w:sz w:val="22"/>
          <w:szCs w:val="22"/>
        </w:rPr>
        <w:t>3 October 2022</w:t>
      </w:r>
      <w:r w:rsidRPr="00093481">
        <w:rPr>
          <w:rFonts w:ascii="Arial" w:hAnsi="Arial" w:cs="Arial"/>
          <w:sz w:val="22"/>
          <w:szCs w:val="22"/>
        </w:rPr>
        <w:t>. Representations should be made in writing by emailing</w:t>
      </w:r>
      <w:r w:rsidRPr="00093481" w:rsidR="00DD70E1">
        <w:rPr>
          <w:rFonts w:ascii="Arial" w:hAnsi="Arial" w:cs="Arial"/>
          <w:sz w:val="22"/>
          <w:szCs w:val="22"/>
        </w:rPr>
        <w:t>:</w:t>
      </w:r>
      <w:r w:rsidRPr="00093481">
        <w:rPr>
          <w:rFonts w:ascii="Arial" w:hAnsi="Arial" w:cs="Arial"/>
          <w:sz w:val="22"/>
          <w:szCs w:val="22"/>
        </w:rPr>
        <w:t xml:space="preserve"> </w:t>
      </w:r>
      <w:hyperlink w:history="1" r:id="rId6">
        <w:r w:rsidRPr="00093481" w:rsidR="00DD70E1">
          <w:rPr>
            <w:rStyle w:val="Hyperlink"/>
            <w:rFonts w:ascii="Arial" w:hAnsi="Arial" w:cs="Arial"/>
            <w:sz w:val="22"/>
            <w:szCs w:val="22"/>
          </w:rPr>
          <w:t>pd.review@rbwm.gov.uk</w:t>
        </w:r>
      </w:hyperlink>
      <w:r w:rsidRPr="00093481" w:rsidR="00DD70E1">
        <w:rPr>
          <w:rFonts w:ascii="Arial" w:hAnsi="Arial" w:cs="Arial"/>
          <w:sz w:val="22"/>
          <w:szCs w:val="22"/>
        </w:rPr>
        <w:t xml:space="preserve"> </w:t>
      </w:r>
      <w:r w:rsidRPr="00093481">
        <w:rPr>
          <w:rFonts w:ascii="Arial" w:hAnsi="Arial" w:cs="Arial"/>
          <w:sz w:val="22"/>
          <w:szCs w:val="22"/>
        </w:rPr>
        <w:t xml:space="preserve">or by post to: Electoral Services, Town Hall, St Ives Road, Maidenhead, SL6 1RF. </w:t>
      </w:r>
    </w:p>
    <w:p w:rsidRPr="00093481" w:rsidR="00BD0A25" w:rsidP="00E21C0E" w:rsidRDefault="00BD0A25" w14:paraId="50D3606E" w14:textId="77777777">
      <w:pPr>
        <w:jc w:val="both"/>
        <w:rPr>
          <w:rFonts w:ascii="Arial" w:hAnsi="Arial" w:cs="Arial"/>
          <w:sz w:val="22"/>
          <w:szCs w:val="22"/>
        </w:rPr>
      </w:pPr>
    </w:p>
    <w:p w:rsidRPr="00093481" w:rsidR="00BD0A25" w:rsidP="00BD0A25" w:rsidRDefault="00BD0A25" w14:paraId="58274DED" w14:textId="16ABCFE4" w14:noSpellErr="1">
      <w:pPr>
        <w:jc w:val="both"/>
        <w:rPr>
          <w:rFonts w:ascii="Arial" w:hAnsi="Arial" w:cs="Arial"/>
          <w:sz w:val="22"/>
          <w:szCs w:val="22"/>
        </w:rPr>
      </w:pPr>
      <w:r w:rsidRPr="00B64152" w:rsidR="00BD0A25">
        <w:rPr>
          <w:rFonts w:ascii="Arial" w:hAnsi="Arial" w:cs="Arial"/>
          <w:sz w:val="22"/>
          <w:szCs w:val="22"/>
        </w:rPr>
        <w:t xml:space="preserve">All representations will be published on the </w:t>
      </w:r>
      <w:r w:rsidRPr="00B64152" w:rsidR="00E5193F">
        <w:rPr>
          <w:rFonts w:ascii="Arial" w:hAnsi="Arial" w:cs="Arial"/>
          <w:sz w:val="22"/>
          <w:szCs w:val="22"/>
        </w:rPr>
        <w:t xml:space="preserve">Interim polling district and polling places review webpage, which can be found </w:t>
      </w:r>
      <w:r w:rsidRPr="00B64152" w:rsidR="009D58A0">
        <w:rPr>
          <w:rFonts w:ascii="Arial" w:hAnsi="Arial" w:cs="Arial"/>
          <w:sz w:val="22"/>
          <w:szCs w:val="22"/>
        </w:rPr>
        <w:t>by navigating to</w:t>
      </w:r>
      <w:r w:rsidRPr="00B64152" w:rsidR="00E5193F">
        <w:rPr>
          <w:rFonts w:ascii="Arial" w:hAnsi="Arial" w:cs="Arial"/>
          <w:sz w:val="22"/>
          <w:szCs w:val="22"/>
        </w:rPr>
        <w:t xml:space="preserve"> </w:t>
      </w:r>
      <w:hyperlink r:id="Rdc66c31cbc2d4b66">
        <w:r w:rsidRPr="00B64152" w:rsidR="00E5193F">
          <w:rPr>
            <w:rStyle w:val="Hyperlink"/>
            <w:rFonts w:ascii="Arial" w:hAnsi="Arial" w:cs="Arial"/>
            <w:sz w:val="22"/>
            <w:szCs w:val="22"/>
          </w:rPr>
          <w:t>https://www.rbwm.gov.uk/elections</w:t>
        </w:r>
      </w:hyperlink>
      <w:r w:rsidRPr="00B64152" w:rsidR="00E5193F">
        <w:rPr>
          <w:rFonts w:ascii="Arial" w:hAnsi="Arial" w:cs="Arial"/>
          <w:sz w:val="22"/>
          <w:szCs w:val="22"/>
        </w:rPr>
        <w:t>,</w:t>
      </w:r>
      <w:r w:rsidRPr="00B64152" w:rsidR="009D58A0">
        <w:rPr>
          <w:rFonts w:ascii="Arial" w:hAnsi="Arial" w:cs="Arial"/>
        </w:rPr>
        <w:t xml:space="preserve"> </w:t>
      </w:r>
      <w:r w:rsidRPr="00B64152" w:rsidR="00BD0A25">
        <w:rPr>
          <w:rFonts w:ascii="Arial" w:hAnsi="Arial" w:cs="Arial"/>
          <w:sz w:val="22"/>
          <w:szCs w:val="22"/>
        </w:rPr>
        <w:t xml:space="preserve">as soon as possible, after receipt; even if </w:t>
      </w:r>
      <w:r w:rsidRPr="00B64152" w:rsidR="00DB3EDE">
        <w:rPr>
          <w:rFonts w:ascii="Arial" w:hAnsi="Arial" w:cs="Arial"/>
          <w:sz w:val="22"/>
          <w:szCs w:val="22"/>
        </w:rPr>
        <w:t>an individual or organisation</w:t>
      </w:r>
      <w:r w:rsidRPr="00B64152" w:rsidR="00BD0A25">
        <w:rPr>
          <w:rFonts w:ascii="Arial" w:hAnsi="Arial" w:cs="Arial"/>
          <w:sz w:val="22"/>
          <w:szCs w:val="22"/>
        </w:rPr>
        <w:t xml:space="preserve"> ha</w:t>
      </w:r>
      <w:r w:rsidRPr="00B64152" w:rsidR="00DB3EDE">
        <w:rPr>
          <w:rFonts w:ascii="Arial" w:hAnsi="Arial" w:cs="Arial"/>
          <w:sz w:val="22"/>
          <w:szCs w:val="22"/>
        </w:rPr>
        <w:t>s</w:t>
      </w:r>
      <w:r w:rsidRPr="00B64152" w:rsidR="00BD0A25">
        <w:rPr>
          <w:rFonts w:ascii="Arial" w:hAnsi="Arial" w:cs="Arial"/>
          <w:sz w:val="22"/>
          <w:szCs w:val="22"/>
        </w:rPr>
        <w:t xml:space="preserve"> already commented on the proposals</w:t>
      </w:r>
      <w:r w:rsidRPr="00B64152" w:rsidR="00DB3EDE">
        <w:rPr>
          <w:rFonts w:ascii="Arial" w:hAnsi="Arial" w:cs="Arial"/>
          <w:sz w:val="22"/>
          <w:szCs w:val="22"/>
        </w:rPr>
        <w:t>,</w:t>
      </w:r>
      <w:r w:rsidRPr="00B64152" w:rsidR="00BD0A25">
        <w:rPr>
          <w:rFonts w:ascii="Arial" w:hAnsi="Arial" w:cs="Arial"/>
          <w:sz w:val="22"/>
          <w:szCs w:val="22"/>
        </w:rPr>
        <w:t xml:space="preserve"> </w:t>
      </w:r>
      <w:r w:rsidRPr="00B64152" w:rsidR="00DB3EDE">
        <w:rPr>
          <w:rFonts w:ascii="Arial" w:hAnsi="Arial" w:cs="Arial"/>
          <w:sz w:val="22"/>
          <w:szCs w:val="22"/>
        </w:rPr>
        <w:t>they</w:t>
      </w:r>
      <w:r w:rsidRPr="00B64152" w:rsidR="00BD0A25">
        <w:rPr>
          <w:rFonts w:ascii="Arial" w:hAnsi="Arial" w:cs="Arial"/>
          <w:sz w:val="22"/>
          <w:szCs w:val="22"/>
        </w:rPr>
        <w:t xml:space="preserve"> may make further submissions in response to views and comments on the website. Anyone making representations is requested to suggest alternative </w:t>
      </w:r>
      <w:r w:rsidRPr="00B64152" w:rsidR="00093481">
        <w:rPr>
          <w:rFonts w:ascii="Arial" w:hAnsi="Arial" w:cs="Arial"/>
          <w:sz w:val="22"/>
          <w:szCs w:val="22"/>
        </w:rPr>
        <w:t>P</w:t>
      </w:r>
      <w:r w:rsidRPr="00B64152" w:rsidR="00BD0A25">
        <w:rPr>
          <w:rFonts w:ascii="Arial" w:hAnsi="Arial" w:cs="Arial"/>
          <w:sz w:val="22"/>
          <w:szCs w:val="22"/>
        </w:rPr>
        <w:t xml:space="preserve">olling </w:t>
      </w:r>
      <w:r w:rsidRPr="00B64152" w:rsidR="00093481">
        <w:rPr>
          <w:rFonts w:ascii="Arial" w:hAnsi="Arial" w:cs="Arial"/>
          <w:sz w:val="22"/>
          <w:szCs w:val="22"/>
        </w:rPr>
        <w:t>P</w:t>
      </w:r>
      <w:r w:rsidRPr="00B64152" w:rsidR="00BD0A25">
        <w:rPr>
          <w:rFonts w:ascii="Arial" w:hAnsi="Arial" w:cs="Arial"/>
          <w:sz w:val="22"/>
          <w:szCs w:val="22"/>
        </w:rPr>
        <w:t>laces to those proposed where appropriate</w:t>
      </w:r>
      <w:r w:rsidRPr="00B64152" w:rsidR="00DB3EDE">
        <w:rPr>
          <w:rFonts w:ascii="Arial" w:hAnsi="Arial" w:cs="Arial"/>
          <w:sz w:val="22"/>
          <w:szCs w:val="22"/>
        </w:rPr>
        <w:t>,</w:t>
      </w:r>
      <w:r w:rsidRPr="00B64152" w:rsidR="00BD0A25">
        <w:rPr>
          <w:rFonts w:ascii="Arial" w:hAnsi="Arial" w:cs="Arial"/>
          <w:sz w:val="22"/>
          <w:szCs w:val="22"/>
        </w:rPr>
        <w:t xml:space="preserve"> and to give reasons for the alternative.</w:t>
      </w:r>
      <w:r w:rsidRPr="00B64152" w:rsidR="00DC1858">
        <w:rPr>
          <w:rFonts w:ascii="Arial" w:hAnsi="Arial" w:cs="Arial"/>
          <w:sz w:val="22"/>
          <w:szCs w:val="22"/>
        </w:rPr>
        <w:t xml:space="preserve"> </w:t>
      </w:r>
    </w:p>
    <w:p w:rsidRPr="00093481" w:rsidR="00E21C0E" w:rsidP="00E21C0E" w:rsidRDefault="00E21C0E" w14:paraId="76E56180" w14:textId="77777777">
      <w:pPr>
        <w:jc w:val="both"/>
        <w:rPr>
          <w:rFonts w:ascii="Arial" w:hAnsi="Arial" w:cs="Arial"/>
          <w:sz w:val="22"/>
          <w:szCs w:val="22"/>
        </w:rPr>
      </w:pPr>
    </w:p>
    <w:p w:rsidRPr="00093481" w:rsidR="00E21C0E" w:rsidP="00E21C0E" w:rsidRDefault="00BD0A25" w14:paraId="58DA54A0" w14:textId="77777777">
      <w:pPr>
        <w:jc w:val="both"/>
        <w:rPr>
          <w:rFonts w:ascii="Arial" w:hAnsi="Arial" w:cs="Arial"/>
          <w:sz w:val="22"/>
          <w:szCs w:val="22"/>
        </w:rPr>
      </w:pPr>
      <w:r w:rsidRPr="00093481">
        <w:rPr>
          <w:rFonts w:ascii="Arial" w:hAnsi="Arial" w:cs="Arial"/>
          <w:sz w:val="22"/>
          <w:szCs w:val="22"/>
        </w:rPr>
        <w:t>Following consideration of all representations received during the consultation period, f</w:t>
      </w:r>
      <w:r w:rsidRPr="00093481" w:rsidR="00E21C0E">
        <w:rPr>
          <w:rFonts w:ascii="Arial" w:hAnsi="Arial" w:cs="Arial"/>
          <w:sz w:val="22"/>
          <w:szCs w:val="22"/>
        </w:rPr>
        <w:t xml:space="preserve">inal proposals will be considered at the Full Council Meeting on 22 November 2022. </w:t>
      </w:r>
    </w:p>
    <w:p w:rsidRPr="00093481" w:rsidR="005B054C" w:rsidRDefault="005B054C" w14:paraId="4AED51F8" w14:textId="77777777">
      <w:pPr>
        <w:rPr>
          <w:rFonts w:ascii="Arial" w:hAnsi="Arial" w:cs="Arial"/>
          <w:sz w:val="22"/>
          <w:szCs w:val="22"/>
        </w:rPr>
      </w:pPr>
    </w:p>
    <w:p w:rsidRPr="00093481" w:rsidR="00191778" w:rsidRDefault="00DD70E1" w14:paraId="0D6E7AC0" w14:textId="77777777">
      <w:pPr>
        <w:rPr>
          <w:rFonts w:ascii="Arial" w:hAnsi="Arial" w:cs="Arial"/>
          <w:sz w:val="22"/>
          <w:szCs w:val="22"/>
        </w:rPr>
      </w:pPr>
      <w:r w:rsidRPr="00093481">
        <w:rPr>
          <w:rFonts w:ascii="Arial" w:hAnsi="Arial" w:cs="Arial"/>
          <w:sz w:val="22"/>
          <w:szCs w:val="22"/>
        </w:rPr>
        <w:t xml:space="preserve">Emma </w:t>
      </w:r>
      <w:r w:rsidRPr="00093481" w:rsidR="006071AE">
        <w:rPr>
          <w:rFonts w:ascii="Arial" w:hAnsi="Arial" w:cs="Arial"/>
          <w:sz w:val="22"/>
          <w:szCs w:val="22"/>
        </w:rPr>
        <w:t xml:space="preserve">Duncan </w:t>
      </w:r>
    </w:p>
    <w:p w:rsidRPr="00093481" w:rsidR="00191778" w:rsidRDefault="00BD0A25" w14:paraId="6267E18D" w14:textId="77777777">
      <w:pPr>
        <w:rPr>
          <w:rFonts w:ascii="Arial" w:hAnsi="Arial" w:cs="Arial"/>
          <w:sz w:val="22"/>
          <w:szCs w:val="22"/>
        </w:rPr>
      </w:pPr>
      <w:r w:rsidRPr="00093481">
        <w:rPr>
          <w:rFonts w:ascii="Arial" w:hAnsi="Arial" w:cs="Arial"/>
          <w:sz w:val="22"/>
          <w:szCs w:val="22"/>
        </w:rPr>
        <w:t xml:space="preserve">(Acting) </w:t>
      </w:r>
      <w:r w:rsidRPr="00093481" w:rsidR="00DD70E1">
        <w:rPr>
          <w:rFonts w:ascii="Arial" w:hAnsi="Arial" w:cs="Arial"/>
          <w:sz w:val="22"/>
          <w:szCs w:val="22"/>
        </w:rPr>
        <w:t>Returning Officer</w:t>
      </w:r>
    </w:p>
    <w:p w:rsidRPr="00093481" w:rsidR="00191778" w:rsidRDefault="00191778" w14:paraId="4644DB34" w14:textId="77777777">
      <w:pPr>
        <w:rPr>
          <w:rFonts w:ascii="Arial" w:hAnsi="Arial" w:cs="Arial"/>
          <w:sz w:val="22"/>
          <w:szCs w:val="22"/>
        </w:rPr>
      </w:pPr>
      <w:r w:rsidRPr="00093481">
        <w:rPr>
          <w:rFonts w:ascii="Arial" w:hAnsi="Arial" w:cs="Arial"/>
          <w:sz w:val="22"/>
          <w:szCs w:val="22"/>
        </w:rPr>
        <w:t>Royal Borough of Windsor and Maidenhead</w:t>
      </w:r>
    </w:p>
    <w:p w:rsidRPr="00093481" w:rsidR="00191778" w:rsidRDefault="00191778" w14:paraId="5A9A32D4" w14:textId="77777777">
      <w:pPr>
        <w:rPr>
          <w:rFonts w:ascii="Arial" w:hAnsi="Arial" w:cs="Arial"/>
          <w:sz w:val="22"/>
          <w:szCs w:val="22"/>
        </w:rPr>
      </w:pPr>
      <w:r w:rsidRPr="00093481">
        <w:rPr>
          <w:rFonts w:ascii="Arial" w:hAnsi="Arial" w:cs="Arial"/>
          <w:sz w:val="22"/>
          <w:szCs w:val="22"/>
        </w:rPr>
        <w:t>Town Hall</w:t>
      </w:r>
    </w:p>
    <w:p w:rsidRPr="00093481" w:rsidR="00191778" w:rsidRDefault="00191778" w14:paraId="689CE028" w14:textId="77777777">
      <w:pPr>
        <w:rPr>
          <w:rFonts w:ascii="Arial" w:hAnsi="Arial" w:cs="Arial"/>
          <w:sz w:val="22"/>
          <w:szCs w:val="22"/>
        </w:rPr>
      </w:pPr>
      <w:r w:rsidRPr="00093481">
        <w:rPr>
          <w:rFonts w:ascii="Arial" w:hAnsi="Arial" w:cs="Arial"/>
          <w:sz w:val="22"/>
          <w:szCs w:val="22"/>
        </w:rPr>
        <w:t>St Ives Road</w:t>
      </w:r>
    </w:p>
    <w:p w:rsidRPr="00093481" w:rsidR="00191778" w:rsidRDefault="00191778" w14:paraId="65504302" w14:textId="77777777">
      <w:pPr>
        <w:rPr>
          <w:rFonts w:ascii="Arial" w:hAnsi="Arial" w:cs="Arial"/>
          <w:sz w:val="22"/>
          <w:szCs w:val="22"/>
        </w:rPr>
      </w:pPr>
      <w:r w:rsidRPr="00093481">
        <w:rPr>
          <w:rFonts w:ascii="Arial" w:hAnsi="Arial" w:cs="Arial"/>
          <w:sz w:val="22"/>
          <w:szCs w:val="22"/>
        </w:rPr>
        <w:t>Maidenhead</w:t>
      </w:r>
    </w:p>
    <w:p w:rsidRPr="00093481" w:rsidR="00191778" w:rsidRDefault="00191778" w14:paraId="532793D2" w14:textId="77777777">
      <w:pPr>
        <w:rPr>
          <w:rFonts w:ascii="Arial" w:hAnsi="Arial" w:cs="Arial"/>
          <w:sz w:val="22"/>
          <w:szCs w:val="22"/>
        </w:rPr>
      </w:pPr>
      <w:r w:rsidRPr="00093481">
        <w:rPr>
          <w:rFonts w:ascii="Arial" w:hAnsi="Arial" w:cs="Arial"/>
          <w:sz w:val="22"/>
          <w:szCs w:val="22"/>
        </w:rPr>
        <w:t>SL6 1RF</w:t>
      </w:r>
    </w:p>
    <w:p w:rsidRPr="00093481" w:rsidR="00191778" w:rsidRDefault="00191778" w14:paraId="305EAEF0" w14:textId="77777777">
      <w:pPr>
        <w:rPr>
          <w:rFonts w:ascii="Arial" w:hAnsi="Arial" w:cs="Arial"/>
          <w:sz w:val="22"/>
          <w:szCs w:val="22"/>
        </w:rPr>
      </w:pPr>
    </w:p>
    <w:p w:rsidRPr="00093481" w:rsidR="00191778" w:rsidRDefault="00DD70E1" w14:paraId="3B6A0A40" w14:textId="77777777">
      <w:pPr>
        <w:rPr>
          <w:rFonts w:ascii="Arial" w:hAnsi="Arial" w:cs="Arial"/>
          <w:sz w:val="22"/>
          <w:szCs w:val="22"/>
        </w:rPr>
      </w:pPr>
      <w:r w:rsidRPr="00093481">
        <w:rPr>
          <w:rFonts w:ascii="Arial" w:hAnsi="Arial" w:cs="Arial"/>
          <w:sz w:val="22"/>
          <w:szCs w:val="22"/>
        </w:rPr>
        <w:t>22 August</w:t>
      </w:r>
      <w:r w:rsidRPr="00093481" w:rsidR="006071AE">
        <w:rPr>
          <w:rFonts w:ascii="Arial" w:hAnsi="Arial" w:cs="Arial"/>
          <w:sz w:val="22"/>
          <w:szCs w:val="22"/>
        </w:rPr>
        <w:t xml:space="preserve"> 202</w:t>
      </w:r>
      <w:r w:rsidRPr="00093481">
        <w:rPr>
          <w:rFonts w:ascii="Arial" w:hAnsi="Arial" w:cs="Arial"/>
          <w:sz w:val="22"/>
          <w:szCs w:val="22"/>
        </w:rPr>
        <w:t>2</w:t>
      </w:r>
    </w:p>
    <w:p w:rsidRPr="00093481" w:rsidR="00D85D45" w:rsidRDefault="00D85D45" w14:paraId="6E1803A7" w14:textId="77777777">
      <w:pPr>
        <w:rPr>
          <w:rFonts w:ascii="Arial" w:hAnsi="Arial" w:cs="Arial"/>
          <w:sz w:val="22"/>
          <w:szCs w:val="22"/>
        </w:rPr>
      </w:pPr>
    </w:p>
    <w:sectPr w:rsidRPr="00093481" w:rsidR="00D85D45" w:rsidSect="00C63D7C">
      <w:pgSz w:w="11906" w:h="16838" w:orient="portrait"/>
      <w:pgMar w:top="284" w:right="92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4BD9"/>
    <w:multiLevelType w:val="hybridMultilevel"/>
    <w:tmpl w:val="F508B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64C4F1C"/>
    <w:multiLevelType w:val="hybridMultilevel"/>
    <w:tmpl w:val="64B04A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4CC06BF"/>
    <w:multiLevelType w:val="hybridMultilevel"/>
    <w:tmpl w:val="41C44C50"/>
    <w:lvl w:ilvl="0" w:tplc="74961044">
      <w:numFmt w:val="bullet"/>
      <w:lvlText w:val="•"/>
      <w:lvlJc w:val="left"/>
      <w:rPr>
        <w:rFonts w:hint="default" w:ascii="Arial" w:hAnsi="Arial" w:eastAsia="Calibri"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8355048"/>
    <w:multiLevelType w:val="hybridMultilevel"/>
    <w:tmpl w:val="651694E2"/>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abstractNum w:abstractNumId="4" w15:restartNumberingAfterBreak="0">
    <w:nsid w:val="71547461"/>
    <w:multiLevelType w:val="hybridMultilevel"/>
    <w:tmpl w:val="D2E2BB90"/>
    <w:lvl w:ilvl="0" w:tplc="166A5016">
      <w:start w:val="1"/>
      <w:numFmt w:val="bullet"/>
      <w:pStyle w:val="Bulletpoints"/>
      <w:lvlText w:val=""/>
      <w:lvlJc w:val="left"/>
      <w:pPr>
        <w:ind w:left="720" w:hanging="360"/>
      </w:pPr>
      <w:rPr>
        <w:rFonts w:hint="default" w:ascii="Symbol" w:hAnsi="Symbol"/>
        <w:color w:val="0099CC"/>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AB65C60"/>
    <w:multiLevelType w:val="hybridMultilevel"/>
    <w:tmpl w:val="290AC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71"/>
    <w:rsid w:val="00001584"/>
    <w:rsid w:val="000712E0"/>
    <w:rsid w:val="0008483B"/>
    <w:rsid w:val="00093481"/>
    <w:rsid w:val="000B66E5"/>
    <w:rsid w:val="00162295"/>
    <w:rsid w:val="00191778"/>
    <w:rsid w:val="001C4D4A"/>
    <w:rsid w:val="001F6D71"/>
    <w:rsid w:val="0021780B"/>
    <w:rsid w:val="00250277"/>
    <w:rsid w:val="002A56F5"/>
    <w:rsid w:val="002B29D9"/>
    <w:rsid w:val="00310E75"/>
    <w:rsid w:val="00321D87"/>
    <w:rsid w:val="00341407"/>
    <w:rsid w:val="003459CC"/>
    <w:rsid w:val="00354349"/>
    <w:rsid w:val="0039506A"/>
    <w:rsid w:val="003B2A62"/>
    <w:rsid w:val="004E11DD"/>
    <w:rsid w:val="00520E1E"/>
    <w:rsid w:val="0052624B"/>
    <w:rsid w:val="005B054C"/>
    <w:rsid w:val="005E27DC"/>
    <w:rsid w:val="006071AE"/>
    <w:rsid w:val="006206C2"/>
    <w:rsid w:val="00632D9D"/>
    <w:rsid w:val="00685C36"/>
    <w:rsid w:val="00747BBA"/>
    <w:rsid w:val="007634D0"/>
    <w:rsid w:val="00770C8C"/>
    <w:rsid w:val="007B3B70"/>
    <w:rsid w:val="007C77FF"/>
    <w:rsid w:val="007E3508"/>
    <w:rsid w:val="0087337C"/>
    <w:rsid w:val="00896EC6"/>
    <w:rsid w:val="008A4E6D"/>
    <w:rsid w:val="008F78AF"/>
    <w:rsid w:val="00975891"/>
    <w:rsid w:val="00976881"/>
    <w:rsid w:val="009C7F75"/>
    <w:rsid w:val="009D58A0"/>
    <w:rsid w:val="009E2FD0"/>
    <w:rsid w:val="00A0379B"/>
    <w:rsid w:val="00A57962"/>
    <w:rsid w:val="00AB3540"/>
    <w:rsid w:val="00AF6D2B"/>
    <w:rsid w:val="00B12DC0"/>
    <w:rsid w:val="00B64152"/>
    <w:rsid w:val="00B657A0"/>
    <w:rsid w:val="00B8217D"/>
    <w:rsid w:val="00BC2CA5"/>
    <w:rsid w:val="00BC7CB5"/>
    <w:rsid w:val="00BD0A25"/>
    <w:rsid w:val="00BD44EF"/>
    <w:rsid w:val="00BF2EC5"/>
    <w:rsid w:val="00C06BDB"/>
    <w:rsid w:val="00C121C5"/>
    <w:rsid w:val="00C27871"/>
    <w:rsid w:val="00C63D7C"/>
    <w:rsid w:val="00C66CAD"/>
    <w:rsid w:val="00C9639A"/>
    <w:rsid w:val="00C97D85"/>
    <w:rsid w:val="00D02A95"/>
    <w:rsid w:val="00D332D1"/>
    <w:rsid w:val="00D53111"/>
    <w:rsid w:val="00D85D45"/>
    <w:rsid w:val="00DB3EDE"/>
    <w:rsid w:val="00DC1858"/>
    <w:rsid w:val="00DD70E1"/>
    <w:rsid w:val="00DF54C8"/>
    <w:rsid w:val="00E21C0E"/>
    <w:rsid w:val="00E43EB3"/>
    <w:rsid w:val="00E51035"/>
    <w:rsid w:val="00E51437"/>
    <w:rsid w:val="00E5193F"/>
    <w:rsid w:val="00E77451"/>
    <w:rsid w:val="00EB5E14"/>
    <w:rsid w:val="00F53169"/>
    <w:rsid w:val="00F62134"/>
    <w:rsid w:val="00F74111"/>
    <w:rsid w:val="00F8231E"/>
    <w:rsid w:val="00F90FD6"/>
    <w:rsid w:val="00FD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02BA30"/>
  <w15:chartTrackingRefBased/>
  <w15:docId w15:val="{947C9700-6E66-4F5B-AC51-1F8246A7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b/>
      <w:bCs/>
      <w:sz w:val="36"/>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Pr>
      <w:color w:val="0000FF"/>
      <w:u w:val="single"/>
    </w:rPr>
  </w:style>
  <w:style w:type="paragraph" w:styleId="Bulletpoints" w:customStyle="1">
    <w:name w:val="Bullet points"/>
    <w:qFormat/>
    <w:rsid w:val="00D85D45"/>
    <w:pPr>
      <w:numPr>
        <w:numId w:val="1"/>
      </w:numPr>
      <w:tabs>
        <w:tab w:val="left" w:pos="567"/>
      </w:tabs>
      <w:ind w:left="567" w:hanging="567"/>
    </w:pPr>
    <w:rPr>
      <w:rFonts w:ascii="Arial" w:hAnsi="Arial"/>
      <w:sz w:val="24"/>
      <w:szCs w:val="24"/>
      <w:lang w:eastAsia="en-US"/>
    </w:rPr>
  </w:style>
  <w:style w:type="paragraph" w:styleId="BalloonText">
    <w:name w:val="Balloon Text"/>
    <w:basedOn w:val="Normal"/>
    <w:link w:val="BalloonTextChar"/>
    <w:uiPriority w:val="99"/>
    <w:semiHidden/>
    <w:unhideWhenUsed/>
    <w:rsid w:val="009E2FD0"/>
    <w:rPr>
      <w:rFonts w:ascii="Tahoma" w:hAnsi="Tahoma" w:cs="Tahoma"/>
      <w:sz w:val="16"/>
      <w:szCs w:val="16"/>
    </w:rPr>
  </w:style>
  <w:style w:type="character" w:styleId="BalloonTextChar" w:customStyle="1">
    <w:name w:val="Balloon Text Char"/>
    <w:link w:val="BalloonText"/>
    <w:uiPriority w:val="99"/>
    <w:semiHidden/>
    <w:rsid w:val="009E2FD0"/>
    <w:rPr>
      <w:rFonts w:ascii="Tahoma" w:hAnsi="Tahoma" w:cs="Tahoma"/>
      <w:sz w:val="16"/>
      <w:szCs w:val="16"/>
      <w:lang w:eastAsia="en-US"/>
    </w:rPr>
  </w:style>
  <w:style w:type="character" w:styleId="normaltextrun" w:customStyle="1">
    <w:name w:val="normaltextrun"/>
    <w:basedOn w:val="DefaultParagraphFont"/>
    <w:rsid w:val="00E21C0E"/>
  </w:style>
  <w:style w:type="character" w:styleId="eop" w:customStyle="1">
    <w:name w:val="eop"/>
    <w:basedOn w:val="DefaultParagraphFont"/>
    <w:rsid w:val="00E21C0E"/>
  </w:style>
  <w:style w:type="paragraph" w:styleId="paragraph" w:customStyle="1">
    <w:name w:val="paragraph"/>
    <w:basedOn w:val="Normal"/>
    <w:rsid w:val="00E21C0E"/>
    <w:pPr>
      <w:spacing w:before="100" w:beforeAutospacing="1" w:after="100" w:afterAutospacing="1"/>
    </w:pPr>
    <w:rPr>
      <w:lang w:eastAsia="en-GB"/>
    </w:rPr>
  </w:style>
  <w:style w:type="paragraph" w:styleId="ListParagraph">
    <w:name w:val="List Paragraph"/>
    <w:basedOn w:val="Normal"/>
    <w:uiPriority w:val="34"/>
    <w:qFormat/>
    <w:rsid w:val="00E21C0E"/>
    <w:pPr>
      <w:spacing w:after="160" w:line="259" w:lineRule="auto"/>
      <w:ind w:left="720"/>
      <w:contextualSpacing/>
    </w:pPr>
    <w:rPr>
      <w:rFonts w:ascii="Calibri" w:hAnsi="Calibri" w:eastAsia="Calibri"/>
      <w:sz w:val="22"/>
      <w:szCs w:val="22"/>
    </w:rPr>
  </w:style>
  <w:style w:type="character" w:styleId="FollowedHyperlink">
    <w:name w:val="FollowedHyperlink"/>
    <w:uiPriority w:val="99"/>
    <w:semiHidden/>
    <w:unhideWhenUsed/>
    <w:rsid w:val="00DD70E1"/>
    <w:rPr>
      <w:color w:val="954F72"/>
      <w:u w:val="single"/>
    </w:rPr>
  </w:style>
  <w:style w:type="character" w:styleId="CommentReference">
    <w:name w:val="annotation reference"/>
    <w:uiPriority w:val="99"/>
    <w:semiHidden/>
    <w:unhideWhenUsed/>
    <w:rsid w:val="00DF54C8"/>
    <w:rPr>
      <w:sz w:val="16"/>
      <w:szCs w:val="16"/>
    </w:rPr>
  </w:style>
  <w:style w:type="paragraph" w:styleId="CommentText">
    <w:name w:val="annotation text"/>
    <w:basedOn w:val="Normal"/>
    <w:link w:val="CommentTextChar"/>
    <w:uiPriority w:val="99"/>
    <w:semiHidden/>
    <w:unhideWhenUsed/>
    <w:rsid w:val="00DF54C8"/>
    <w:rPr>
      <w:sz w:val="20"/>
      <w:szCs w:val="20"/>
    </w:rPr>
  </w:style>
  <w:style w:type="character" w:styleId="CommentTextChar" w:customStyle="1">
    <w:name w:val="Comment Text Char"/>
    <w:link w:val="CommentText"/>
    <w:uiPriority w:val="99"/>
    <w:semiHidden/>
    <w:rsid w:val="00DF54C8"/>
    <w:rPr>
      <w:lang w:eastAsia="en-US"/>
    </w:rPr>
  </w:style>
  <w:style w:type="paragraph" w:styleId="CommentSubject">
    <w:name w:val="annotation subject"/>
    <w:basedOn w:val="CommentText"/>
    <w:next w:val="CommentText"/>
    <w:link w:val="CommentSubjectChar"/>
    <w:uiPriority w:val="99"/>
    <w:semiHidden/>
    <w:unhideWhenUsed/>
    <w:rsid w:val="00DF54C8"/>
    <w:rPr>
      <w:b/>
      <w:bCs/>
    </w:rPr>
  </w:style>
  <w:style w:type="character" w:styleId="CommentSubjectChar" w:customStyle="1">
    <w:name w:val="Comment Subject Char"/>
    <w:link w:val="CommentSubject"/>
    <w:uiPriority w:val="99"/>
    <w:semiHidden/>
    <w:rsid w:val="00DF54C8"/>
    <w:rPr>
      <w:b/>
      <w:bCs/>
      <w:lang w:eastAsia="en-US"/>
    </w:rPr>
  </w:style>
  <w:style w:type="character" w:styleId="UnresolvedMention">
    <w:name w:val="Unresolved Mention"/>
    <w:uiPriority w:val="99"/>
    <w:semiHidden/>
    <w:unhideWhenUsed/>
    <w:rsid w:val="00DC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2095">
      <w:bodyDiv w:val="1"/>
      <w:marLeft w:val="0"/>
      <w:marRight w:val="0"/>
      <w:marTop w:val="0"/>
      <w:marBottom w:val="0"/>
      <w:divBdr>
        <w:top w:val="none" w:sz="0" w:space="0" w:color="auto"/>
        <w:left w:val="none" w:sz="0" w:space="0" w:color="auto"/>
        <w:bottom w:val="none" w:sz="0" w:space="0" w:color="auto"/>
        <w:right w:val="none" w:sz="0" w:space="0" w:color="auto"/>
      </w:divBdr>
    </w:div>
    <w:div w:id="5872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pd.review@rbwm.gov.uk" TargetMode="External" Id="rId6" /><Relationship Type="http://schemas.openxmlformats.org/officeDocument/2006/relationships/customXml" Target="../customXml/item2.xml" Id="rId11" /><Relationship Type="http://schemas.openxmlformats.org/officeDocument/2006/relationships/image" Target="media/image1.pn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rbwm.gov.uk/elections" TargetMode="External" Id="Rdc66c31cbc2d4b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2E83F430FFE4A82CC16176F1B5ABF" ma:contentTypeVersion="10" ma:contentTypeDescription="Create a new document." ma:contentTypeScope="" ma:versionID="d7a5c333e3b9a36158979dca547e0298">
  <xsd:schema xmlns:xsd="http://www.w3.org/2001/XMLSchema" xmlns:xs="http://www.w3.org/2001/XMLSchema" xmlns:p="http://schemas.microsoft.com/office/2006/metadata/properties" xmlns:ns2="e2442352-b796-4671-9db9-0e759e48e0bb" xmlns:ns3="05efe716-e79a-4803-8b22-de77d7ea8284" targetNamespace="http://schemas.microsoft.com/office/2006/metadata/properties" ma:root="true" ma:fieldsID="42cac1d39a8efe04e60329b0ff092dc5" ns2:_="" ns3:_="">
    <xsd:import namespace="e2442352-b796-4671-9db9-0e759e48e0bb"/>
    <xsd:import namespace="05efe716-e79a-4803-8b22-de77d7ea82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42352-b796-4671-9db9-0e759e48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fe716-e79a-4803-8b22-de77d7ea82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d0d775-b668-4911-91c7-55c226f534ef}" ma:internalName="TaxCatchAll" ma:showField="CatchAllData" ma:web="05efe716-e79a-4803-8b22-de77d7ea82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efe716-e79a-4803-8b22-de77d7ea8284" xsi:nil="true"/>
    <lcf76f155ced4ddcb4097134ff3c332f xmlns="e2442352-b796-4671-9db9-0e759e48e0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2BAC8-67CB-4C48-BB45-727B0230AF9B}"/>
</file>

<file path=customXml/itemProps2.xml><?xml version="1.0" encoding="utf-8"?>
<ds:datastoreItem xmlns:ds="http://schemas.openxmlformats.org/officeDocument/2006/customXml" ds:itemID="{68742BA2-B174-44B5-874E-6B1AF5959621}"/>
</file>

<file path=customXml/itemProps3.xml><?xml version="1.0" encoding="utf-8"?>
<ds:datastoreItem xmlns:ds="http://schemas.openxmlformats.org/officeDocument/2006/customXml" ds:itemID="{E2B804DB-3982-4E67-8BD4-67DA22E86A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RBWM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RBWM</dc:creator>
  <cp:keywords/>
  <cp:lastModifiedBy>Wendy Allum</cp:lastModifiedBy>
  <cp:revision>6</cp:revision>
  <cp:lastPrinted>2014-04-29T11:58:00Z</cp:lastPrinted>
  <dcterms:created xsi:type="dcterms:W3CDTF">2022-08-15T09:42:00Z</dcterms:created>
  <dcterms:modified xsi:type="dcterms:W3CDTF">2022-08-18T08:10:25Z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0x0101007F62E83F430FFE4A82CC16176F1B5ABF</vt:lpwstr>
  </property>
  <property fmtid="{D5CDD505-2E9C-101B-9397-08002B2CF9AE}" pid="3" name="MediaServiceImageTags">
    <vt:lpwstr/>
  </property>
</Properties>
</file>