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7A6ADC26" w:rsidR="00096843" w:rsidRPr="00217F9B" w:rsidRDefault="00096843" w:rsidP="00096843">
      <w:pPr>
        <w:jc w:val="center"/>
        <w:rPr>
          <w:rFonts w:cs="Arial"/>
          <w:b/>
          <w:bCs/>
        </w:rPr>
      </w:pPr>
      <w:r w:rsidRPr="00217F9B">
        <w:rPr>
          <w:rFonts w:cs="Arial"/>
          <w:b/>
          <w:bCs/>
        </w:rPr>
        <w:t xml:space="preserve">Minutes of the meeting held on </w:t>
      </w:r>
      <w:r w:rsidR="005C0037">
        <w:rPr>
          <w:rFonts w:cs="Arial"/>
          <w:b/>
          <w:bCs/>
        </w:rPr>
        <w:t xml:space="preserve">Monday </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56EA2E10" w:rsidR="00995A9B" w:rsidRPr="004C2275" w:rsidRDefault="00096843">
      <w:pPr>
        <w:pStyle w:val="ListParagraph"/>
        <w:numPr>
          <w:ilvl w:val="1"/>
          <w:numId w:val="8"/>
        </w:numPr>
        <w:spacing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6C38E8" w:rsidRPr="004C2275">
        <w:rPr>
          <w:rFonts w:cs="Arial"/>
        </w:rPr>
        <w:t>)</w:t>
      </w:r>
      <w:r w:rsidR="00454C35" w:rsidRPr="004C2275">
        <w:rPr>
          <w:rFonts w:cs="Arial"/>
        </w:rPr>
        <w:t xml:space="preserve">, </w:t>
      </w:r>
      <w:r w:rsidR="00C87D1C" w:rsidRPr="004C2275">
        <w:rPr>
          <w:rFonts w:cs="Arial"/>
        </w:rPr>
        <w:t xml:space="preserve">Tia Dalton-Short (MD-S), Mia, Alakya, </w:t>
      </w:r>
      <w:r w:rsidR="00D81ECD" w:rsidRPr="004C2275">
        <w:rPr>
          <w:rFonts w:cs="Arial"/>
        </w:rPr>
        <w:t>Valerie Pike (VP</w:t>
      </w:r>
      <w:r w:rsidR="00EF2127" w:rsidRPr="004C2275">
        <w:rPr>
          <w:rFonts w:cs="Arial"/>
        </w:rPr>
        <w:t>)</w:t>
      </w:r>
      <w:r w:rsidR="00EF2127">
        <w:rPr>
          <w:rFonts w:cs="Arial"/>
        </w:rPr>
        <w:t>,</w:t>
      </w:r>
      <w:r w:rsidR="008F20B3" w:rsidRPr="008F20B3">
        <w:rPr>
          <w:rFonts w:cs="Arial"/>
        </w:rPr>
        <w:t xml:space="preserve"> </w:t>
      </w:r>
      <w:r w:rsidR="008F20B3" w:rsidRPr="004C2275">
        <w:rPr>
          <w:rFonts w:cs="Arial"/>
        </w:rPr>
        <w:t>Helen Goodwin (HG),</w:t>
      </w:r>
      <w:r w:rsidR="008F20B3" w:rsidRPr="008F20B3">
        <w:rPr>
          <w:rFonts w:cs="Arial"/>
        </w:rPr>
        <w:t xml:space="preserve"> </w:t>
      </w:r>
      <w:r w:rsidR="008F20B3" w:rsidRPr="004C2275">
        <w:rPr>
          <w:rFonts w:cs="Arial"/>
        </w:rPr>
        <w:t>PC Michelle Race (MR),</w:t>
      </w:r>
    </w:p>
    <w:p w14:paraId="275C1CC1" w14:textId="24861561" w:rsidR="00423B2C" w:rsidRPr="004C2275" w:rsidRDefault="00FF1D2A">
      <w:pPr>
        <w:pStyle w:val="ListParagraph"/>
        <w:numPr>
          <w:ilvl w:val="1"/>
          <w:numId w:val="8"/>
        </w:numPr>
        <w:spacing w:line="276" w:lineRule="auto"/>
        <w:rPr>
          <w:rFonts w:cs="Arial"/>
        </w:rPr>
      </w:pPr>
      <w:r w:rsidRPr="004C2275">
        <w:rPr>
          <w:rFonts w:cs="Arial"/>
          <w:b/>
          <w:bCs/>
        </w:rPr>
        <w:t>Apologies</w:t>
      </w:r>
      <w:r w:rsidRPr="004C2275">
        <w:rPr>
          <w:rFonts w:cs="Arial"/>
        </w:rPr>
        <w:t>.</w:t>
      </w:r>
      <w:r w:rsidR="00A31B30" w:rsidRPr="004C2275">
        <w:rPr>
          <w:rFonts w:cs="Arial"/>
        </w:rPr>
        <w:t xml:space="preserve"> </w:t>
      </w:r>
      <w:r w:rsidR="00D81ECD" w:rsidRPr="004C2275">
        <w:rPr>
          <w:rFonts w:cs="Arial"/>
        </w:rPr>
        <w:t>Jacqui Greet (JG)</w:t>
      </w:r>
      <w:r w:rsidR="00D81ECD">
        <w:rPr>
          <w:rFonts w:cs="Arial"/>
        </w:rPr>
        <w:t>,</w:t>
      </w:r>
      <w:r w:rsidR="00D81ECD" w:rsidRPr="00D81ECD">
        <w:rPr>
          <w:rFonts w:cs="Arial"/>
        </w:rPr>
        <w:t xml:space="preserve"> </w:t>
      </w:r>
      <w:r w:rsidR="00D81ECD" w:rsidRPr="004C2275">
        <w:rPr>
          <w:rFonts w:cs="Arial"/>
        </w:rPr>
        <w:t>Ruth Davies (RD)</w:t>
      </w:r>
    </w:p>
    <w:p w14:paraId="755B4A78" w14:textId="77777777" w:rsidR="008F20B3" w:rsidRPr="008F20B3" w:rsidRDefault="008F20B3" w:rsidP="008F20B3">
      <w:pPr>
        <w:pStyle w:val="ListParagraph"/>
        <w:numPr>
          <w:ilvl w:val="0"/>
          <w:numId w:val="8"/>
        </w:numPr>
        <w:rPr>
          <w:rFonts w:cs="Arial"/>
          <w:b/>
          <w:bCs/>
        </w:rPr>
      </w:pPr>
      <w:r w:rsidRPr="008F20B3">
        <w:rPr>
          <w:rFonts w:cs="Arial"/>
          <w:b/>
        </w:rPr>
        <w:t xml:space="preserve">Matters arising from previous meeting </w:t>
      </w:r>
      <w:r w:rsidRPr="008F20B3">
        <w:rPr>
          <w:rFonts w:cs="Arial"/>
          <w:b/>
          <w:bCs/>
        </w:rPr>
        <w:t>7</w:t>
      </w:r>
      <w:r w:rsidRPr="008F20B3">
        <w:rPr>
          <w:rFonts w:cs="Arial"/>
          <w:b/>
          <w:bCs/>
          <w:vertAlign w:val="superscript"/>
        </w:rPr>
        <w:t>th</w:t>
      </w:r>
      <w:r w:rsidRPr="008F20B3">
        <w:rPr>
          <w:rFonts w:cs="Arial"/>
          <w:b/>
          <w:bCs/>
        </w:rPr>
        <w:t xml:space="preserve"> November 2022</w:t>
      </w:r>
    </w:p>
    <w:p w14:paraId="3B3C9107" w14:textId="2FC59DA2" w:rsidR="00D81ECD" w:rsidRDefault="00732889" w:rsidP="00D81ECD">
      <w:pPr>
        <w:pStyle w:val="ListParagraph"/>
        <w:numPr>
          <w:ilvl w:val="1"/>
          <w:numId w:val="8"/>
        </w:numPr>
        <w:spacing w:line="276" w:lineRule="auto"/>
      </w:pPr>
      <w:r>
        <w:t>MR stated that an update on the value of the CCTV is still in progress. The discussion moved to the licencing arrangements at Amayia in Ascot. The DPD</w:t>
      </w:r>
      <w:r w:rsidR="00D36F29">
        <w:t>,</w:t>
      </w:r>
      <w:r>
        <w:t xml:space="preserve"> Designated Premises Supervisor</w:t>
      </w:r>
      <w:r w:rsidR="00D36F29">
        <w:t>,</w:t>
      </w:r>
      <w:r>
        <w:t xml:space="preserve"> has left so the premises were unable to open. The police are seeking a review of the licence which MR said could be withdrawn as there were no more restrictions on the premises operation that could be imposed.</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0E26A900"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p>
    <w:p w14:paraId="6DA58B9E" w14:textId="4B8DAF1D" w:rsidR="00604E61" w:rsidRPr="0050551B"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6071388A" w:rsidR="003564A7" w:rsidRPr="003564A7" w:rsidRDefault="008F20B3">
      <w:pPr>
        <w:pStyle w:val="ListParagraph"/>
        <w:numPr>
          <w:ilvl w:val="2"/>
          <w:numId w:val="8"/>
        </w:numPr>
        <w:spacing w:line="276" w:lineRule="auto"/>
      </w:pPr>
      <w:r>
        <w:rPr>
          <w:bCs/>
        </w:rPr>
        <w:t xml:space="preserve">There were 6 dwelling </w:t>
      </w:r>
      <w:r w:rsidR="00732889">
        <w:rPr>
          <w:bCs/>
        </w:rPr>
        <w:t>burglaries</w:t>
      </w:r>
      <w:r>
        <w:rPr>
          <w:bCs/>
        </w:rPr>
        <w:t xml:space="preserve"> one in </w:t>
      </w:r>
      <w:r w:rsidR="00732889">
        <w:rPr>
          <w:bCs/>
        </w:rPr>
        <w:t>Sunningdale</w:t>
      </w:r>
      <w:r>
        <w:rPr>
          <w:bCs/>
        </w:rPr>
        <w:t xml:space="preserve"> and 5 in Ascot three of which were at Ascot Towers.</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758DBB66" w:rsidR="00083B1F" w:rsidRPr="004C2275" w:rsidRDefault="008F20B3">
      <w:pPr>
        <w:pStyle w:val="ListParagraph"/>
        <w:numPr>
          <w:ilvl w:val="2"/>
          <w:numId w:val="8"/>
        </w:numPr>
        <w:spacing w:line="276" w:lineRule="auto"/>
        <w:rPr>
          <w:bCs/>
        </w:rPr>
      </w:pPr>
      <w:r>
        <w:rPr>
          <w:bCs/>
        </w:rPr>
        <w:t>There were two non-dwelling burglaries. One in Sunningdale and one in Ascot. There were no shed breaks.</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623E708" w14:textId="1220622D" w:rsidR="00F41D5F" w:rsidRPr="00307DD8" w:rsidRDefault="00732889">
      <w:pPr>
        <w:pStyle w:val="ListParagraph"/>
        <w:numPr>
          <w:ilvl w:val="2"/>
          <w:numId w:val="8"/>
        </w:numPr>
        <w:spacing w:line="276" w:lineRule="auto"/>
      </w:pPr>
      <w:r>
        <w:rPr>
          <w:bCs/>
        </w:rPr>
        <w:t>There</w:t>
      </w:r>
      <w:r w:rsidR="008F20B3">
        <w:rPr>
          <w:bCs/>
        </w:rPr>
        <w:t xml:space="preserve"> were 7 thefts from motor vehicles spread across the area</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5928191C" w:rsidR="00F41D5F" w:rsidRPr="004C2275" w:rsidRDefault="00D81ECD">
      <w:pPr>
        <w:pStyle w:val="ListParagraph"/>
        <w:numPr>
          <w:ilvl w:val="2"/>
          <w:numId w:val="8"/>
        </w:numPr>
        <w:spacing w:line="276" w:lineRule="auto"/>
        <w:rPr>
          <w:bCs/>
        </w:rPr>
      </w:pPr>
      <w:r>
        <w:rPr>
          <w:bCs/>
        </w:rPr>
        <w:t>No</w:t>
      </w:r>
      <w:r w:rsidR="008F20B3">
        <w:rPr>
          <w:bCs/>
        </w:rPr>
        <w:t>ne</w:t>
      </w:r>
    </w:p>
    <w:p w14:paraId="08F682A6" w14:textId="3175AD4F" w:rsidR="008F3362" w:rsidRPr="004C2275" w:rsidRDefault="00F44670">
      <w:pPr>
        <w:pStyle w:val="ListParagraph"/>
        <w:numPr>
          <w:ilvl w:val="1"/>
          <w:numId w:val="8"/>
        </w:numPr>
        <w:spacing w:line="276" w:lineRule="auto"/>
        <w:rPr>
          <w:bCs/>
        </w:rPr>
      </w:pPr>
      <w:r w:rsidRPr="004C2275">
        <w:rPr>
          <w:b/>
        </w:rPr>
        <w:t>V</w:t>
      </w:r>
      <w:r w:rsidR="00D05288" w:rsidRPr="004C2275">
        <w:rPr>
          <w:b/>
        </w:rPr>
        <w:t xml:space="preserve">ehicle Nuisance </w:t>
      </w:r>
    </w:p>
    <w:p w14:paraId="26FE2FFF" w14:textId="353ED39A" w:rsidR="00606B09" w:rsidRDefault="006540C5">
      <w:pPr>
        <w:pStyle w:val="ListParagraph"/>
        <w:numPr>
          <w:ilvl w:val="0"/>
          <w:numId w:val="8"/>
        </w:numPr>
        <w:spacing w:line="276" w:lineRule="auto"/>
        <w:rPr>
          <w:b/>
        </w:rPr>
      </w:pPr>
      <w:r w:rsidRPr="004C2275">
        <w:rPr>
          <w:b/>
        </w:rPr>
        <w:t>ASB</w:t>
      </w:r>
      <w:r w:rsidR="00606B09" w:rsidRPr="004C2275">
        <w:rPr>
          <w:b/>
        </w:rPr>
        <w:t xml:space="preserve"> </w:t>
      </w:r>
    </w:p>
    <w:p w14:paraId="46488DE4" w14:textId="46A0E7F6" w:rsidR="00AA3BEA" w:rsidRPr="00AA3BEA" w:rsidRDefault="00AA3BEA" w:rsidP="00AA3BEA">
      <w:pPr>
        <w:pStyle w:val="ListParagraph"/>
        <w:numPr>
          <w:ilvl w:val="1"/>
          <w:numId w:val="8"/>
        </w:numPr>
        <w:spacing w:line="276" w:lineRule="auto"/>
        <w:rPr>
          <w:bCs/>
        </w:rPr>
      </w:pPr>
      <w:r w:rsidRPr="00AA3BEA">
        <w:rPr>
          <w:bCs/>
        </w:rPr>
        <w:t>A number of issues were raised as follows;</w:t>
      </w:r>
    </w:p>
    <w:p w14:paraId="25EF9F36" w14:textId="68140EF1" w:rsidR="00AA3BEA" w:rsidRDefault="00AA3BEA" w:rsidP="00AA3BEA">
      <w:pPr>
        <w:pStyle w:val="ListParagraph"/>
        <w:numPr>
          <w:ilvl w:val="1"/>
          <w:numId w:val="8"/>
        </w:numPr>
        <w:spacing w:line="276" w:lineRule="auto"/>
        <w:rPr>
          <w:bCs/>
        </w:rPr>
      </w:pPr>
      <w:r>
        <w:rPr>
          <w:bCs/>
        </w:rPr>
        <w:t>It was mentioned that a lady was seen in a tent on Ascot High Street.</w:t>
      </w:r>
    </w:p>
    <w:p w14:paraId="648E2EBB" w14:textId="416F5D90" w:rsidR="00AA3BEA" w:rsidRDefault="00AA3BEA" w:rsidP="00AA3BEA">
      <w:pPr>
        <w:pStyle w:val="ListParagraph"/>
        <w:numPr>
          <w:ilvl w:val="1"/>
          <w:numId w:val="8"/>
        </w:numPr>
        <w:spacing w:line="276" w:lineRule="auto"/>
        <w:rPr>
          <w:bCs/>
        </w:rPr>
      </w:pPr>
      <w:r>
        <w:rPr>
          <w:bCs/>
        </w:rPr>
        <w:t xml:space="preserve">MR </w:t>
      </w:r>
      <w:r w:rsidR="009579B4">
        <w:rPr>
          <w:bCs/>
        </w:rPr>
        <w:t>reported</w:t>
      </w:r>
      <w:r>
        <w:rPr>
          <w:bCs/>
        </w:rPr>
        <w:t xml:space="preserve"> that in February and March Street Angels, based in Windsor, will be in Ascot on </w:t>
      </w:r>
      <w:r w:rsidR="009579B4">
        <w:rPr>
          <w:bCs/>
        </w:rPr>
        <w:t>Raceday’s</w:t>
      </w:r>
      <w:r>
        <w:rPr>
          <w:bCs/>
        </w:rPr>
        <w:t xml:space="preserve"> as part of Op Vigilant to support people who are vulnerable </w:t>
      </w:r>
      <w:r w:rsidR="009579B4">
        <w:rPr>
          <w:bCs/>
        </w:rPr>
        <w:t>and in</w:t>
      </w:r>
      <w:r>
        <w:rPr>
          <w:bCs/>
        </w:rPr>
        <w:t xml:space="preserve"> difficulty. They will be equipped with appropriate radios.</w:t>
      </w:r>
    </w:p>
    <w:p w14:paraId="1E36FCCB" w14:textId="5E29F0E4" w:rsidR="00AA3BEA" w:rsidRPr="00AA3BEA" w:rsidRDefault="00AA3BEA" w:rsidP="00AA3BEA">
      <w:pPr>
        <w:pStyle w:val="ListParagraph"/>
        <w:numPr>
          <w:ilvl w:val="1"/>
          <w:numId w:val="8"/>
        </w:numPr>
        <w:spacing w:line="276" w:lineRule="auto"/>
        <w:rPr>
          <w:bCs/>
        </w:rPr>
      </w:pPr>
      <w:r>
        <w:rPr>
          <w:bCs/>
        </w:rPr>
        <w:t xml:space="preserve">HG reported that there had </w:t>
      </w:r>
      <w:r w:rsidR="00D36F29">
        <w:rPr>
          <w:bCs/>
        </w:rPr>
        <w:t>been</w:t>
      </w:r>
      <w:r>
        <w:rPr>
          <w:bCs/>
        </w:rPr>
        <w:t xml:space="preserve"> ASB in Victory Field where the </w:t>
      </w:r>
      <w:r w:rsidR="009579B4">
        <w:rPr>
          <w:bCs/>
        </w:rPr>
        <w:t>disabled</w:t>
      </w:r>
      <w:r>
        <w:rPr>
          <w:bCs/>
        </w:rPr>
        <w:t xml:space="preserve"> toilet was trashed. When asked about CCTV HG commented that the images were not brilliant and that they were deleted after three </w:t>
      </w:r>
      <w:r w:rsidR="009579B4">
        <w:rPr>
          <w:bCs/>
        </w:rPr>
        <w:t>weeks</w:t>
      </w:r>
      <w:r>
        <w:rPr>
          <w:bCs/>
        </w:rPr>
        <w:t xml:space="preserve">. HG alleged that this was the </w:t>
      </w:r>
      <w:r w:rsidR="009579B4">
        <w:rPr>
          <w:bCs/>
        </w:rPr>
        <w:t>same</w:t>
      </w:r>
      <w:r>
        <w:rPr>
          <w:bCs/>
        </w:rPr>
        <w:t xml:space="preserve"> group of lads who scratched a swastika on the pavilion </w:t>
      </w:r>
      <w:r w:rsidR="009579B4">
        <w:rPr>
          <w:bCs/>
        </w:rPr>
        <w:t>and who were thought to be ex Charters students.</w:t>
      </w:r>
    </w:p>
    <w:p w14:paraId="35A45D8A" w14:textId="3B64E986" w:rsidR="00F379A1" w:rsidRDefault="00F379A1">
      <w:pPr>
        <w:pStyle w:val="ListParagraph"/>
        <w:numPr>
          <w:ilvl w:val="0"/>
          <w:numId w:val="8"/>
        </w:numPr>
        <w:spacing w:line="276" w:lineRule="auto"/>
        <w:rPr>
          <w:b/>
          <w:bCs/>
        </w:rPr>
      </w:pPr>
      <w:r w:rsidRPr="004C2275">
        <w:rPr>
          <w:b/>
          <w:bCs/>
        </w:rPr>
        <w:t xml:space="preserve">General </w:t>
      </w:r>
    </w:p>
    <w:p w14:paraId="74495B83" w14:textId="4BAD1AA0" w:rsidR="00D36F29" w:rsidRDefault="009579B4" w:rsidP="00D36F29">
      <w:pPr>
        <w:pStyle w:val="ListParagraph"/>
        <w:numPr>
          <w:ilvl w:val="1"/>
          <w:numId w:val="8"/>
        </w:numPr>
        <w:spacing w:line="276" w:lineRule="auto"/>
      </w:pPr>
      <w:r>
        <w:t xml:space="preserve">JG reported that the Racecourse continues to work with the Berkshire Community Foundation on charitable giving and support. Over this time £5m has been raised at the racecourse by many charities. A booklet has been produced to celebrate the event which is available at the following </w:t>
      </w:r>
      <w:hyperlink r:id="rId6" w:history="1">
        <w:r w:rsidRPr="009579B4">
          <w:rPr>
            <w:rStyle w:val="Hyperlink"/>
          </w:rPr>
          <w:t>link</w:t>
        </w:r>
      </w:hyperlink>
      <w:r>
        <w:t xml:space="preserve"> </w:t>
      </w:r>
    </w:p>
    <w:p w14:paraId="59EF7D51" w14:textId="22EF5896" w:rsidR="009579B4" w:rsidRDefault="009579B4" w:rsidP="00AA3BEA">
      <w:pPr>
        <w:pStyle w:val="ListParagraph"/>
        <w:numPr>
          <w:ilvl w:val="1"/>
          <w:numId w:val="8"/>
        </w:numPr>
        <w:spacing w:line="276" w:lineRule="auto"/>
      </w:pPr>
      <w:r>
        <w:lastRenderedPageBreak/>
        <w:t xml:space="preserve">A brief </w:t>
      </w:r>
      <w:r w:rsidR="00D36F29">
        <w:t>discussion</w:t>
      </w:r>
      <w:r>
        <w:t xml:space="preserve"> took place on las for the coronation and all agreed to </w:t>
      </w:r>
      <w:r w:rsidR="00D36F29">
        <w:t>investigate</w:t>
      </w:r>
      <w:r w:rsidR="00D332D4">
        <w:t xml:space="preserve"> the organisations they work with and report back at the next meeting.</w:t>
      </w:r>
    </w:p>
    <w:p w14:paraId="0C6D217E" w14:textId="268500AA" w:rsidR="00D36F29" w:rsidRDefault="00D36F29" w:rsidP="00AA3BEA">
      <w:pPr>
        <w:pStyle w:val="ListParagraph"/>
        <w:numPr>
          <w:ilvl w:val="1"/>
          <w:numId w:val="8"/>
        </w:numPr>
        <w:spacing w:line="276" w:lineRule="auto"/>
      </w:pPr>
      <w:r>
        <w:t>MR advised that if residents wish the police to take action on vandalism etc they ned to provide the day, time and location of any offence.</w:t>
      </w:r>
    </w:p>
    <w:p w14:paraId="57774429" w14:textId="6621435D" w:rsidR="00D36F29" w:rsidRPr="009579B4" w:rsidRDefault="00D36F29" w:rsidP="00AA3BEA">
      <w:pPr>
        <w:pStyle w:val="ListParagraph"/>
        <w:numPr>
          <w:ilvl w:val="1"/>
          <w:numId w:val="8"/>
        </w:numPr>
        <w:spacing w:line="276" w:lineRule="auto"/>
      </w:pPr>
      <w:r>
        <w:t>DH advised that the Council were seeking authority from Government to manage moving traffic offences. This would include issue such as HGVs ignoring the weight limit on Chobham Road rail bridge but not speeding.</w:t>
      </w:r>
    </w:p>
    <w:p w14:paraId="05AA3AD4" w14:textId="30EB3601" w:rsidR="000D48AE" w:rsidRDefault="0051420A">
      <w:pPr>
        <w:pStyle w:val="ListParagraph"/>
        <w:numPr>
          <w:ilvl w:val="0"/>
          <w:numId w:val="8"/>
        </w:numPr>
        <w:spacing w:line="276" w:lineRule="auto"/>
        <w:rPr>
          <w:b/>
          <w:bCs/>
        </w:rPr>
      </w:pPr>
      <w:r w:rsidRPr="004C2275">
        <w:rPr>
          <w:b/>
          <w:bCs/>
        </w:rPr>
        <w:t>Neighbourhood Watch</w:t>
      </w:r>
      <w:r w:rsidR="000D48AE" w:rsidRPr="004C2275">
        <w:rPr>
          <w:b/>
          <w:bCs/>
        </w:rPr>
        <w:tab/>
      </w:r>
    </w:p>
    <w:p w14:paraId="4A838FAA" w14:textId="38CF4751" w:rsidR="009579B4" w:rsidRPr="009579B4" w:rsidRDefault="009579B4" w:rsidP="009579B4">
      <w:pPr>
        <w:pStyle w:val="ListParagraph"/>
        <w:numPr>
          <w:ilvl w:val="1"/>
          <w:numId w:val="8"/>
        </w:numPr>
        <w:spacing w:line="276" w:lineRule="auto"/>
      </w:pPr>
      <w:r w:rsidRPr="009579B4">
        <w:t>No report</w:t>
      </w:r>
    </w:p>
    <w:p w14:paraId="2AC7603D" w14:textId="4BE8FB58" w:rsidR="00F379A1" w:rsidRPr="0051420A" w:rsidRDefault="00F379A1" w:rsidP="004C2275">
      <w:pPr>
        <w:spacing w:line="276" w:lineRule="auto"/>
      </w:pPr>
    </w:p>
    <w:p w14:paraId="77F0EBF3" w14:textId="047F1E8A" w:rsidR="00061090" w:rsidRPr="00423B2C" w:rsidRDefault="008A5707" w:rsidP="00D36F29">
      <w:pPr>
        <w:pStyle w:val="NormalWeb"/>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D36F29">
        <w:rPr>
          <w:rFonts w:asciiTheme="minorHAnsi" w:hAnsiTheme="minorHAnsi"/>
          <w:b/>
          <w:sz w:val="24"/>
          <w:szCs w:val="24"/>
        </w:rPr>
        <w:t>3</w:t>
      </w:r>
      <w:r w:rsidR="0089772C" w:rsidRPr="00423B2C">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2122"/>
        <w:gridCol w:w="3402"/>
        <w:gridCol w:w="3650"/>
      </w:tblGrid>
      <w:tr w:rsidR="00D36F29" w14:paraId="4ED50167" w14:textId="77777777" w:rsidTr="00CC7E47">
        <w:tc>
          <w:tcPr>
            <w:tcW w:w="2122" w:type="dxa"/>
          </w:tcPr>
          <w:p w14:paraId="5E6E950B"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Month</w:t>
            </w:r>
          </w:p>
        </w:tc>
        <w:tc>
          <w:tcPr>
            <w:tcW w:w="3402" w:type="dxa"/>
          </w:tcPr>
          <w:p w14:paraId="5358ACD3"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Date</w:t>
            </w:r>
          </w:p>
        </w:tc>
        <w:tc>
          <w:tcPr>
            <w:tcW w:w="3650" w:type="dxa"/>
          </w:tcPr>
          <w:p w14:paraId="0BEAEEBA"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Venue</w:t>
            </w:r>
          </w:p>
        </w:tc>
      </w:tr>
      <w:tr w:rsidR="00D36F29" w14:paraId="564EB5DB" w14:textId="77777777" w:rsidTr="00CC7E47">
        <w:tc>
          <w:tcPr>
            <w:tcW w:w="2122" w:type="dxa"/>
          </w:tcPr>
          <w:p w14:paraId="5CA3B039" w14:textId="0A2BEF50"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February</w:t>
            </w:r>
          </w:p>
        </w:tc>
        <w:tc>
          <w:tcPr>
            <w:tcW w:w="3402" w:type="dxa"/>
          </w:tcPr>
          <w:p w14:paraId="0EAC5274" w14:textId="5288809D"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6th</w:t>
            </w:r>
          </w:p>
        </w:tc>
        <w:tc>
          <w:tcPr>
            <w:tcW w:w="3650" w:type="dxa"/>
          </w:tcPr>
          <w:p w14:paraId="03E3D428" w14:textId="77777777" w:rsidR="00D36F29" w:rsidRDefault="00D36F29" w:rsidP="00D36F29">
            <w:pPr>
              <w:spacing w:line="360" w:lineRule="auto"/>
              <w:rPr>
                <w:rFonts w:asciiTheme="minorHAnsi" w:hAnsiTheme="minorHAnsi"/>
                <w:bCs/>
                <w:sz w:val="24"/>
                <w:szCs w:val="24"/>
              </w:rPr>
            </w:pPr>
          </w:p>
        </w:tc>
      </w:tr>
      <w:tr w:rsidR="00D36F29" w14:paraId="25D00598" w14:textId="77777777" w:rsidTr="00CC7E47">
        <w:tc>
          <w:tcPr>
            <w:tcW w:w="2122" w:type="dxa"/>
          </w:tcPr>
          <w:p w14:paraId="24A37CA9" w14:textId="59BAFBD9"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March</w:t>
            </w:r>
          </w:p>
        </w:tc>
        <w:tc>
          <w:tcPr>
            <w:tcW w:w="3402" w:type="dxa"/>
          </w:tcPr>
          <w:p w14:paraId="2EF21AAA" w14:textId="755C947D"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6th</w:t>
            </w:r>
          </w:p>
        </w:tc>
        <w:tc>
          <w:tcPr>
            <w:tcW w:w="3650" w:type="dxa"/>
          </w:tcPr>
          <w:p w14:paraId="18F5B93D" w14:textId="77777777" w:rsidR="00D36F29" w:rsidRDefault="00D36F29" w:rsidP="00D36F29">
            <w:pPr>
              <w:spacing w:line="360" w:lineRule="auto"/>
              <w:rPr>
                <w:rFonts w:asciiTheme="minorHAnsi" w:hAnsiTheme="minorHAnsi"/>
                <w:bCs/>
                <w:sz w:val="24"/>
                <w:szCs w:val="24"/>
              </w:rPr>
            </w:pPr>
          </w:p>
        </w:tc>
      </w:tr>
      <w:tr w:rsidR="00D36F29" w14:paraId="73152015" w14:textId="77777777" w:rsidTr="00CC7E47">
        <w:tc>
          <w:tcPr>
            <w:tcW w:w="2122" w:type="dxa"/>
          </w:tcPr>
          <w:p w14:paraId="3873670B" w14:textId="7BB96562"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April</w:t>
            </w:r>
          </w:p>
        </w:tc>
        <w:tc>
          <w:tcPr>
            <w:tcW w:w="3402" w:type="dxa"/>
          </w:tcPr>
          <w:p w14:paraId="3E44EE22" w14:textId="1273690D"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3rd</w:t>
            </w:r>
          </w:p>
        </w:tc>
        <w:tc>
          <w:tcPr>
            <w:tcW w:w="3650" w:type="dxa"/>
          </w:tcPr>
          <w:p w14:paraId="75705FB9" w14:textId="77777777" w:rsidR="00D36F29" w:rsidRDefault="00D36F29" w:rsidP="00D36F29">
            <w:pPr>
              <w:spacing w:line="360" w:lineRule="auto"/>
              <w:rPr>
                <w:rFonts w:asciiTheme="minorHAnsi" w:hAnsiTheme="minorHAnsi"/>
                <w:bCs/>
                <w:sz w:val="24"/>
                <w:szCs w:val="24"/>
              </w:rPr>
            </w:pPr>
          </w:p>
        </w:tc>
      </w:tr>
      <w:tr w:rsidR="00D36F29" w14:paraId="61AD9808" w14:textId="77777777" w:rsidTr="00CC7E47">
        <w:tc>
          <w:tcPr>
            <w:tcW w:w="2122" w:type="dxa"/>
          </w:tcPr>
          <w:p w14:paraId="0C7CCAC8" w14:textId="7091C25B"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May</w:t>
            </w:r>
          </w:p>
        </w:tc>
        <w:tc>
          <w:tcPr>
            <w:tcW w:w="3402" w:type="dxa"/>
          </w:tcPr>
          <w:p w14:paraId="2A7C0598" w14:textId="22DA0476"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15th</w:t>
            </w:r>
          </w:p>
        </w:tc>
        <w:tc>
          <w:tcPr>
            <w:tcW w:w="3650" w:type="dxa"/>
          </w:tcPr>
          <w:p w14:paraId="72EF4EC4" w14:textId="77777777" w:rsidR="00D36F29" w:rsidRDefault="00D36F29" w:rsidP="00D36F29">
            <w:pPr>
              <w:spacing w:line="360" w:lineRule="auto"/>
              <w:rPr>
                <w:rFonts w:asciiTheme="minorHAnsi" w:hAnsiTheme="minorHAnsi"/>
                <w:bCs/>
                <w:sz w:val="24"/>
                <w:szCs w:val="24"/>
              </w:rPr>
            </w:pPr>
          </w:p>
        </w:tc>
      </w:tr>
      <w:tr w:rsidR="00D36F29" w14:paraId="4124C829" w14:textId="77777777" w:rsidTr="00CC7E47">
        <w:tc>
          <w:tcPr>
            <w:tcW w:w="2122" w:type="dxa"/>
          </w:tcPr>
          <w:p w14:paraId="5BAE5B39" w14:textId="20E9EFD2"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June</w:t>
            </w:r>
          </w:p>
        </w:tc>
        <w:tc>
          <w:tcPr>
            <w:tcW w:w="3402" w:type="dxa"/>
          </w:tcPr>
          <w:p w14:paraId="4AEE7E43" w14:textId="49A213AB"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5th</w:t>
            </w:r>
          </w:p>
        </w:tc>
        <w:tc>
          <w:tcPr>
            <w:tcW w:w="3650" w:type="dxa"/>
          </w:tcPr>
          <w:p w14:paraId="3A6EA10A" w14:textId="77777777" w:rsidR="00D36F29" w:rsidRDefault="00D36F29" w:rsidP="00D36F29">
            <w:pPr>
              <w:spacing w:line="360" w:lineRule="auto"/>
              <w:rPr>
                <w:rFonts w:asciiTheme="minorHAnsi" w:hAnsiTheme="minorHAnsi"/>
                <w:bCs/>
                <w:sz w:val="24"/>
                <w:szCs w:val="24"/>
              </w:rPr>
            </w:pPr>
          </w:p>
        </w:tc>
      </w:tr>
      <w:tr w:rsidR="00D36F29" w14:paraId="13516702" w14:textId="77777777" w:rsidTr="00CC7E47">
        <w:tc>
          <w:tcPr>
            <w:tcW w:w="2122" w:type="dxa"/>
          </w:tcPr>
          <w:p w14:paraId="3B1FAA55" w14:textId="69D972CA"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July</w:t>
            </w:r>
          </w:p>
        </w:tc>
        <w:tc>
          <w:tcPr>
            <w:tcW w:w="3402" w:type="dxa"/>
          </w:tcPr>
          <w:p w14:paraId="48D645C3" w14:textId="5615B042"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10th</w:t>
            </w:r>
          </w:p>
        </w:tc>
        <w:tc>
          <w:tcPr>
            <w:tcW w:w="3650" w:type="dxa"/>
          </w:tcPr>
          <w:p w14:paraId="5F3F1D3C" w14:textId="77777777" w:rsidR="00D36F29" w:rsidRDefault="00D36F29" w:rsidP="00D36F29">
            <w:pPr>
              <w:spacing w:line="360" w:lineRule="auto"/>
              <w:rPr>
                <w:rFonts w:asciiTheme="minorHAnsi" w:hAnsiTheme="minorHAnsi"/>
                <w:bCs/>
                <w:sz w:val="24"/>
                <w:szCs w:val="24"/>
              </w:rPr>
            </w:pPr>
          </w:p>
        </w:tc>
      </w:tr>
      <w:tr w:rsidR="00D36F29" w14:paraId="04ED4B37" w14:textId="77777777" w:rsidTr="00CC7E47">
        <w:tc>
          <w:tcPr>
            <w:tcW w:w="2122" w:type="dxa"/>
          </w:tcPr>
          <w:p w14:paraId="34E973E5" w14:textId="1917BE01"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August</w:t>
            </w:r>
          </w:p>
        </w:tc>
        <w:tc>
          <w:tcPr>
            <w:tcW w:w="3402" w:type="dxa"/>
          </w:tcPr>
          <w:p w14:paraId="7B0FEC8F" w14:textId="3EE0E0AA"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14th</w:t>
            </w:r>
          </w:p>
        </w:tc>
        <w:tc>
          <w:tcPr>
            <w:tcW w:w="3650" w:type="dxa"/>
          </w:tcPr>
          <w:p w14:paraId="2CF31805" w14:textId="77777777" w:rsidR="00D36F29" w:rsidRDefault="00D36F29" w:rsidP="00D36F29">
            <w:pPr>
              <w:spacing w:line="360" w:lineRule="auto"/>
              <w:rPr>
                <w:rFonts w:asciiTheme="minorHAnsi" w:hAnsiTheme="minorHAnsi"/>
                <w:bCs/>
                <w:sz w:val="24"/>
                <w:szCs w:val="24"/>
              </w:rPr>
            </w:pPr>
          </w:p>
        </w:tc>
      </w:tr>
      <w:tr w:rsidR="00D36F29" w14:paraId="30E6371F" w14:textId="77777777" w:rsidTr="00CC7E47">
        <w:tc>
          <w:tcPr>
            <w:tcW w:w="2122" w:type="dxa"/>
          </w:tcPr>
          <w:p w14:paraId="1E6B36D4" w14:textId="5417AB5B"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September</w:t>
            </w:r>
          </w:p>
        </w:tc>
        <w:tc>
          <w:tcPr>
            <w:tcW w:w="3402" w:type="dxa"/>
          </w:tcPr>
          <w:p w14:paraId="12231F30" w14:textId="2B15947B"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68702271" w14:textId="77777777" w:rsidR="00D36F29" w:rsidRDefault="00D36F29" w:rsidP="00D36F29">
            <w:pPr>
              <w:spacing w:line="360" w:lineRule="auto"/>
              <w:rPr>
                <w:rFonts w:asciiTheme="minorHAnsi" w:hAnsiTheme="minorHAnsi"/>
                <w:bCs/>
                <w:sz w:val="24"/>
                <w:szCs w:val="24"/>
              </w:rPr>
            </w:pPr>
          </w:p>
        </w:tc>
      </w:tr>
      <w:tr w:rsidR="00D36F29" w14:paraId="5063AC9E" w14:textId="77777777" w:rsidTr="00CC7E47">
        <w:tc>
          <w:tcPr>
            <w:tcW w:w="2122" w:type="dxa"/>
          </w:tcPr>
          <w:p w14:paraId="0ADD7396" w14:textId="75EE0507"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October</w:t>
            </w:r>
          </w:p>
        </w:tc>
        <w:tc>
          <w:tcPr>
            <w:tcW w:w="3402" w:type="dxa"/>
          </w:tcPr>
          <w:p w14:paraId="6CA7F45E" w14:textId="4743CF49"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9th</w:t>
            </w:r>
          </w:p>
        </w:tc>
        <w:tc>
          <w:tcPr>
            <w:tcW w:w="3650" w:type="dxa"/>
          </w:tcPr>
          <w:p w14:paraId="0256A0CE" w14:textId="77777777" w:rsidR="00D36F29" w:rsidRDefault="00D36F29" w:rsidP="00D36F29">
            <w:pPr>
              <w:spacing w:line="360" w:lineRule="auto"/>
              <w:rPr>
                <w:rFonts w:asciiTheme="minorHAnsi" w:hAnsiTheme="minorHAnsi"/>
                <w:bCs/>
                <w:sz w:val="24"/>
                <w:szCs w:val="24"/>
              </w:rPr>
            </w:pPr>
          </w:p>
        </w:tc>
      </w:tr>
      <w:tr w:rsidR="00D36F29" w14:paraId="17281E7A" w14:textId="77777777" w:rsidTr="00CC7E47">
        <w:tc>
          <w:tcPr>
            <w:tcW w:w="2122" w:type="dxa"/>
          </w:tcPr>
          <w:p w14:paraId="1AE20291" w14:textId="0F73F32C"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November</w:t>
            </w:r>
          </w:p>
        </w:tc>
        <w:tc>
          <w:tcPr>
            <w:tcW w:w="3402" w:type="dxa"/>
          </w:tcPr>
          <w:p w14:paraId="6B8944FF" w14:textId="6E4495AE"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13th</w:t>
            </w:r>
          </w:p>
        </w:tc>
        <w:tc>
          <w:tcPr>
            <w:tcW w:w="3650" w:type="dxa"/>
          </w:tcPr>
          <w:p w14:paraId="0C28E00E" w14:textId="77777777" w:rsidR="00D36F29" w:rsidRDefault="00D36F29" w:rsidP="00D36F29">
            <w:pPr>
              <w:spacing w:line="360" w:lineRule="auto"/>
              <w:rPr>
                <w:rFonts w:asciiTheme="minorHAnsi" w:hAnsiTheme="minorHAnsi"/>
                <w:bCs/>
                <w:sz w:val="24"/>
                <w:szCs w:val="24"/>
              </w:rPr>
            </w:pPr>
          </w:p>
        </w:tc>
      </w:tr>
      <w:tr w:rsidR="00D36F29" w14:paraId="2DF356C3" w14:textId="77777777" w:rsidTr="00CC7E47">
        <w:tc>
          <w:tcPr>
            <w:tcW w:w="2122" w:type="dxa"/>
          </w:tcPr>
          <w:p w14:paraId="7925FA4B" w14:textId="582F24FA"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December</w:t>
            </w:r>
          </w:p>
        </w:tc>
        <w:tc>
          <w:tcPr>
            <w:tcW w:w="3402" w:type="dxa"/>
          </w:tcPr>
          <w:p w14:paraId="4100167E" w14:textId="23AA72E6" w:rsidR="00D36F29" w:rsidRDefault="00D36F29" w:rsidP="00D36F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3B6BB45E" w14:textId="77777777" w:rsidR="00D36F29" w:rsidRDefault="00D36F29" w:rsidP="00D36F29">
            <w:pPr>
              <w:spacing w:line="360" w:lineRule="auto"/>
              <w:rPr>
                <w:rFonts w:asciiTheme="minorHAnsi" w:hAnsiTheme="minorHAnsi"/>
                <w:bCs/>
                <w:sz w:val="24"/>
                <w:szCs w:val="24"/>
              </w:rPr>
            </w:pPr>
          </w:p>
        </w:tc>
      </w:tr>
    </w:tbl>
    <w:p w14:paraId="16AFB067" w14:textId="3CD33ADB" w:rsidR="008803C2" w:rsidRPr="00934BD5" w:rsidRDefault="008803C2" w:rsidP="00934BD5">
      <w:pPr>
        <w:spacing w:line="276" w:lineRule="auto"/>
        <w:rPr>
          <w:bCs/>
        </w:rPr>
      </w:pPr>
    </w:p>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103700AD" w:rsidR="006D0F68" w:rsidRDefault="0032600F" w:rsidP="00995A9B">
      <w:pPr>
        <w:spacing w:line="276" w:lineRule="auto"/>
        <w:ind w:left="360"/>
      </w:pPr>
      <w:r>
        <w:t xml:space="preserve">The next meeting will be held on Monday </w:t>
      </w:r>
      <w:r w:rsidR="00D36F29">
        <w:t>6</w:t>
      </w:r>
      <w:r w:rsidR="00D36F29" w:rsidRPr="00D36F29">
        <w:rPr>
          <w:vertAlign w:val="superscript"/>
        </w:rPr>
        <w:t>th</w:t>
      </w:r>
      <w:r w:rsidR="00D36F29">
        <w:t xml:space="preserve"> February</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295E413A" w:rsidR="00423B2C" w:rsidRPr="0020167A" w:rsidRDefault="00D36F29" w:rsidP="0020167A">
      <w:pPr>
        <w:pStyle w:val="ListParagraph"/>
        <w:spacing w:line="276" w:lineRule="auto"/>
        <w:ind w:left="426"/>
      </w:pPr>
      <w:r>
        <w:t>19/1/23</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4"/>
  </w:num>
  <w:num w:numId="2" w16cid:durableId="1771244216">
    <w:abstractNumId w:val="3"/>
  </w:num>
  <w:num w:numId="3" w16cid:durableId="876622091">
    <w:abstractNumId w:val="1"/>
  </w:num>
  <w:num w:numId="4" w16cid:durableId="643780703">
    <w:abstractNumId w:val="7"/>
  </w:num>
  <w:num w:numId="5" w16cid:durableId="862549904">
    <w:abstractNumId w:val="5"/>
  </w:num>
  <w:num w:numId="6" w16cid:durableId="1214272787">
    <w:abstractNumId w:val="2"/>
  </w:num>
  <w:num w:numId="7" w16cid:durableId="961812556">
    <w:abstractNumId w:val="6"/>
  </w:num>
  <w:num w:numId="8" w16cid:durableId="7045201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7CC3"/>
    <w:rsid w:val="00083B1F"/>
    <w:rsid w:val="00083B76"/>
    <w:rsid w:val="000865AE"/>
    <w:rsid w:val="00087A58"/>
    <w:rsid w:val="00090051"/>
    <w:rsid w:val="0009279B"/>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102B98"/>
    <w:rsid w:val="00103F4D"/>
    <w:rsid w:val="00103FF7"/>
    <w:rsid w:val="00111E3F"/>
    <w:rsid w:val="00113A19"/>
    <w:rsid w:val="00126278"/>
    <w:rsid w:val="00127D6D"/>
    <w:rsid w:val="00134A2A"/>
    <w:rsid w:val="0013600A"/>
    <w:rsid w:val="00144789"/>
    <w:rsid w:val="00146B55"/>
    <w:rsid w:val="00151702"/>
    <w:rsid w:val="00164BD8"/>
    <w:rsid w:val="001756AC"/>
    <w:rsid w:val="00176804"/>
    <w:rsid w:val="001811DE"/>
    <w:rsid w:val="00181754"/>
    <w:rsid w:val="00187190"/>
    <w:rsid w:val="00197363"/>
    <w:rsid w:val="001A07D9"/>
    <w:rsid w:val="001B24D9"/>
    <w:rsid w:val="001C3646"/>
    <w:rsid w:val="001D0E0B"/>
    <w:rsid w:val="001E068E"/>
    <w:rsid w:val="001E12B4"/>
    <w:rsid w:val="0020167A"/>
    <w:rsid w:val="002017F1"/>
    <w:rsid w:val="00207B06"/>
    <w:rsid w:val="00217F9B"/>
    <w:rsid w:val="002346B6"/>
    <w:rsid w:val="0023676D"/>
    <w:rsid w:val="00242607"/>
    <w:rsid w:val="002615AC"/>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E42A0"/>
    <w:rsid w:val="005F11ED"/>
    <w:rsid w:val="005F4ACE"/>
    <w:rsid w:val="005F5142"/>
    <w:rsid w:val="0060035C"/>
    <w:rsid w:val="00600C03"/>
    <w:rsid w:val="006043A7"/>
    <w:rsid w:val="00604E61"/>
    <w:rsid w:val="00606B09"/>
    <w:rsid w:val="00614257"/>
    <w:rsid w:val="00614B2C"/>
    <w:rsid w:val="006168A7"/>
    <w:rsid w:val="00616BDB"/>
    <w:rsid w:val="00625C34"/>
    <w:rsid w:val="006409F1"/>
    <w:rsid w:val="0065010F"/>
    <w:rsid w:val="006540C5"/>
    <w:rsid w:val="00660C78"/>
    <w:rsid w:val="00671E77"/>
    <w:rsid w:val="00673F90"/>
    <w:rsid w:val="00676DCB"/>
    <w:rsid w:val="00677386"/>
    <w:rsid w:val="00686238"/>
    <w:rsid w:val="006B0E54"/>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2889"/>
    <w:rsid w:val="00735AFB"/>
    <w:rsid w:val="00743B91"/>
    <w:rsid w:val="007455BB"/>
    <w:rsid w:val="00750C92"/>
    <w:rsid w:val="00751001"/>
    <w:rsid w:val="00760B15"/>
    <w:rsid w:val="007738D0"/>
    <w:rsid w:val="0077452B"/>
    <w:rsid w:val="0077589F"/>
    <w:rsid w:val="007814A9"/>
    <w:rsid w:val="00793C8E"/>
    <w:rsid w:val="007C733A"/>
    <w:rsid w:val="00806F54"/>
    <w:rsid w:val="00807CD1"/>
    <w:rsid w:val="00810EEC"/>
    <w:rsid w:val="00821AB0"/>
    <w:rsid w:val="008251CC"/>
    <w:rsid w:val="00825F5C"/>
    <w:rsid w:val="008269E2"/>
    <w:rsid w:val="00827568"/>
    <w:rsid w:val="00832F7E"/>
    <w:rsid w:val="0085585A"/>
    <w:rsid w:val="0085616D"/>
    <w:rsid w:val="008623D1"/>
    <w:rsid w:val="00866590"/>
    <w:rsid w:val="00873665"/>
    <w:rsid w:val="00877FAF"/>
    <w:rsid w:val="008803C2"/>
    <w:rsid w:val="0089772C"/>
    <w:rsid w:val="008A173F"/>
    <w:rsid w:val="008A4D4E"/>
    <w:rsid w:val="008A5707"/>
    <w:rsid w:val="008B5500"/>
    <w:rsid w:val="008C56D9"/>
    <w:rsid w:val="008C6900"/>
    <w:rsid w:val="008D086C"/>
    <w:rsid w:val="008F20B3"/>
    <w:rsid w:val="008F2446"/>
    <w:rsid w:val="008F2FC8"/>
    <w:rsid w:val="008F3362"/>
    <w:rsid w:val="0090083D"/>
    <w:rsid w:val="00902C34"/>
    <w:rsid w:val="00911B73"/>
    <w:rsid w:val="00930C4F"/>
    <w:rsid w:val="00934BD5"/>
    <w:rsid w:val="0094116D"/>
    <w:rsid w:val="00954461"/>
    <w:rsid w:val="009579B4"/>
    <w:rsid w:val="00957BA0"/>
    <w:rsid w:val="009652A6"/>
    <w:rsid w:val="009752B0"/>
    <w:rsid w:val="0098117F"/>
    <w:rsid w:val="00981E03"/>
    <w:rsid w:val="00983DBF"/>
    <w:rsid w:val="00985F3B"/>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A0492"/>
    <w:rsid w:val="00AA15C7"/>
    <w:rsid w:val="00AA3BEA"/>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D0E2F"/>
    <w:rsid w:val="00BD23F7"/>
    <w:rsid w:val="00BD654B"/>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7288A"/>
    <w:rsid w:val="00C7396C"/>
    <w:rsid w:val="00C761AD"/>
    <w:rsid w:val="00C87D1C"/>
    <w:rsid w:val="00C92F52"/>
    <w:rsid w:val="00CB2CC2"/>
    <w:rsid w:val="00CB71C7"/>
    <w:rsid w:val="00CC4EC4"/>
    <w:rsid w:val="00CF2E58"/>
    <w:rsid w:val="00CF7BA9"/>
    <w:rsid w:val="00D01708"/>
    <w:rsid w:val="00D01E9A"/>
    <w:rsid w:val="00D05288"/>
    <w:rsid w:val="00D11E0E"/>
    <w:rsid w:val="00D170C2"/>
    <w:rsid w:val="00D22981"/>
    <w:rsid w:val="00D22DF1"/>
    <w:rsid w:val="00D25E79"/>
    <w:rsid w:val="00D26759"/>
    <w:rsid w:val="00D31929"/>
    <w:rsid w:val="00D332D4"/>
    <w:rsid w:val="00D36F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suu.com/ascotracecourse/docs/as_5yr_anniversary_broch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4</cp:revision>
  <cp:lastPrinted>2018-12-05T10:03:00Z</cp:lastPrinted>
  <dcterms:created xsi:type="dcterms:W3CDTF">2023-01-18T11:45:00Z</dcterms:created>
  <dcterms:modified xsi:type="dcterms:W3CDTF">2023-01-19T14:01:00Z</dcterms:modified>
</cp:coreProperties>
</file>